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3944" w14:textId="487F9516" w:rsidR="00EE00C8" w:rsidRPr="00DA1AE4" w:rsidRDefault="00C841F6" w:rsidP="00DA1AE4">
      <w:pPr>
        <w:jc w:val="center"/>
        <w:rPr>
          <w:b/>
          <w:bCs/>
        </w:rPr>
      </w:pPr>
      <w:r w:rsidRPr="00DA1AE4">
        <w:rPr>
          <w:b/>
          <w:bCs/>
        </w:rPr>
        <w:t xml:space="preserve">Технічне завдання </w:t>
      </w:r>
      <w:r w:rsidR="00DA1AE4" w:rsidRPr="00DA1AE4">
        <w:rPr>
          <w:b/>
          <w:bCs/>
        </w:rPr>
        <w:t xml:space="preserve">щодо </w:t>
      </w:r>
      <w:r w:rsidR="00DA1AE4" w:rsidRPr="00DA1AE4">
        <w:rPr>
          <w:b/>
          <w:bCs/>
        </w:rPr>
        <w:t>надання послуг із експертної підтримки створення STEM-просторів у закладах загальної середньої освіти (STEM Support Team)</w:t>
      </w:r>
    </w:p>
    <w:p w14:paraId="51AAA983" w14:textId="77777777" w:rsidR="00C841F6" w:rsidRDefault="00C841F6"/>
    <w:p w14:paraId="7FA18E97" w14:textId="2B5B1264" w:rsidR="00C841F6" w:rsidRDefault="00C841F6">
      <w:r w:rsidRPr="00C841F6">
        <w:rPr>
          <w:b/>
          <w:bCs/>
        </w:rPr>
        <w:t>Мета конкурсу</w:t>
      </w:r>
      <w:r>
        <w:t xml:space="preserve">: </w:t>
      </w:r>
      <w:r w:rsidRPr="00C841F6">
        <w:t>відбір організації, яка забезпечить роботу STEM Support Team — експертної команди підтримки створення STEM-просторів у закладах освіти.</w:t>
      </w:r>
    </w:p>
    <w:p w14:paraId="0702E005" w14:textId="77777777" w:rsidR="00C841F6" w:rsidRPr="00C841F6" w:rsidRDefault="00C841F6" w:rsidP="00C841F6">
      <w:pPr>
        <w:spacing w:after="120" w:line="276" w:lineRule="auto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Модель реалізації</w:t>
      </w:r>
    </w:p>
    <w:p w14:paraId="1458E487" w14:textId="77777777" w:rsidR="00C841F6" w:rsidRPr="00C841F6" w:rsidRDefault="00C841F6" w:rsidP="00C841F6">
      <w:pPr>
        <w:spacing w:before="240" w:after="240" w:line="276" w:lineRule="auto"/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Задля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ефективн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их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підгот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ування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та реалізації проєктів створення STEM-просторів передбач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ено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формування 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експертної команди підтримки створення STEM-просторів (STEM Support Team).</w:t>
      </w:r>
    </w:p>
    <w:p w14:paraId="3143D82D" w14:textId="77777777" w:rsidR="00C841F6" w:rsidRPr="00C841F6" w:rsidRDefault="00C841F6" w:rsidP="00C841F6">
      <w:pPr>
        <w:spacing w:before="240"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Команда функціонуватиме за моделлю 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supporting service provider (служба замовника)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та забезпечуватиме 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консультаційну й експертну підтримку закладів освіти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під час підгот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ування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та реалізації проєктів створення STEM-просторів.</w:t>
      </w:r>
    </w:p>
    <w:p w14:paraId="12C8F49E" w14:textId="77777777" w:rsidR="00C841F6" w:rsidRPr="00C841F6" w:rsidRDefault="00C841F6" w:rsidP="00C841F6">
      <w:pPr>
        <w:spacing w:before="240"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Підтримка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, зокрема,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передбачає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:</w:t>
      </w:r>
    </w:p>
    <w:p w14:paraId="425D02B4" w14:textId="77777777" w:rsidR="00C841F6" w:rsidRPr="00C841F6" w:rsidRDefault="00C841F6" w:rsidP="00C841F6">
      <w:pPr>
        <w:numPr>
          <w:ilvl w:val="0"/>
          <w:numId w:val="14"/>
        </w:numPr>
        <w:spacing w:before="240"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консультації та менторський супровід закладів освіти щодо планування STEM-просторів;</w:t>
      </w:r>
    </w:p>
    <w:p w14:paraId="053D7ACD" w14:textId="77777777" w:rsidR="00C841F6" w:rsidRPr="00C841F6" w:rsidRDefault="00C841F6" w:rsidP="00C841F6">
      <w:pPr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аналіз технічних матеріалів і планувальних рішень приміщень;</w:t>
      </w:r>
    </w:p>
    <w:p w14:paraId="229CC1EC" w14:textId="77777777" w:rsidR="00C841F6" w:rsidRPr="00C841F6" w:rsidRDefault="00C841F6" w:rsidP="00C841F6">
      <w:pPr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рекомендації щодо функціонального зонування просторів;</w:t>
      </w:r>
    </w:p>
    <w:p w14:paraId="72C83E18" w14:textId="77777777" w:rsidR="00C841F6" w:rsidRPr="00C841F6" w:rsidRDefault="00C841F6" w:rsidP="00C841F6">
      <w:pPr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консультації щодо підго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тування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технічних завдань для закупівель ремонтних робіт та обладнання;</w:t>
      </w:r>
    </w:p>
    <w:p w14:paraId="070303E0" w14:textId="77777777" w:rsidR="00C841F6" w:rsidRPr="00C841F6" w:rsidRDefault="00C841F6" w:rsidP="00C841F6">
      <w:pPr>
        <w:numPr>
          <w:ilvl w:val="0"/>
          <w:numId w:val="14"/>
        </w:numPr>
        <w:spacing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експертний супровід реалізації проєктів створення STEM-просторів, зокрема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надання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дистанційних консультацій та, за потреби, виїздів експертів до закладів освіти.</w:t>
      </w:r>
    </w:p>
    <w:p w14:paraId="19B8643F" w14:textId="77777777" w:rsidR="00C841F6" w:rsidRPr="00C841F6" w:rsidRDefault="00C841F6" w:rsidP="00C841F6">
      <w:pPr>
        <w:spacing w:before="240"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Експертна команда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тісно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взаємоді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є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з:</w:t>
      </w:r>
    </w:p>
    <w:p w14:paraId="51EA7D62" w14:textId="77777777" w:rsidR="00C841F6" w:rsidRPr="00C841F6" w:rsidRDefault="00C841F6" w:rsidP="00C841F6">
      <w:pPr>
        <w:numPr>
          <w:ilvl w:val="0"/>
          <w:numId w:val="13"/>
        </w:numPr>
        <w:spacing w:before="240"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Міністерством освіти і науки України;</w:t>
      </w:r>
    </w:p>
    <w:p w14:paraId="2BD8F0CB" w14:textId="77777777" w:rsidR="00C841F6" w:rsidRPr="00C841F6" w:rsidRDefault="00C841F6" w:rsidP="00C841F6">
      <w:pPr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Фондом Східна Європа;</w:t>
      </w:r>
    </w:p>
    <w:p w14:paraId="3C9A6D91" w14:textId="77777777" w:rsidR="00C841F6" w:rsidRPr="00C841F6" w:rsidRDefault="00C841F6" w:rsidP="00C841F6">
      <w:pPr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закладами освіти;</w:t>
      </w:r>
    </w:p>
    <w:p w14:paraId="0B6A3B01" w14:textId="77777777" w:rsidR="00C841F6" w:rsidRPr="00C841F6" w:rsidRDefault="00C841F6" w:rsidP="00C841F6">
      <w:pPr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територіальними громадами;</w:t>
      </w:r>
    </w:p>
    <w:p w14:paraId="05665B5A" w14:textId="77777777" w:rsidR="00C841F6" w:rsidRPr="00C841F6" w:rsidRDefault="00C841F6" w:rsidP="00C841F6">
      <w:pPr>
        <w:numPr>
          <w:ilvl w:val="0"/>
          <w:numId w:val="13"/>
        </w:numPr>
        <w:spacing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іншими учасниками проєкту.</w:t>
      </w:r>
    </w:p>
    <w:p w14:paraId="42CB31D5" w14:textId="77777777" w:rsidR="00C841F6" w:rsidRPr="00C841F6" w:rsidRDefault="00C841F6" w:rsidP="00C841F6">
      <w:pPr>
        <w:spacing w:before="240"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Діяльність команди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 є 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консультацій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eastAsia="ja-JP"/>
          <w14:ligatures w14:val="none"/>
        </w:rPr>
        <w:t>ною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 xml:space="preserve"> та координаційн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eastAsia="ja-JP"/>
          <w14:ligatures w14:val="none"/>
        </w:rPr>
        <w:t>ою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 xml:space="preserve">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і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покликана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підтрим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ати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заклад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и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освіти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в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підгот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уванні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та реалізації проєктів створення STEM-просторів.</w:t>
      </w:r>
    </w:p>
    <w:p w14:paraId="20ED353A" w14:textId="77777777" w:rsidR="00C841F6" w:rsidRDefault="00C841F6"/>
    <w:p w14:paraId="1A22B610" w14:textId="3A01DBAF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  <w:highlight w:val="red"/>
        </w:rPr>
      </w:pPr>
      <w:r w:rsidRPr="5B1D91EF">
        <w:rPr>
          <w:b/>
          <w:bCs/>
          <w:sz w:val="22"/>
          <w:szCs w:val="22"/>
        </w:rPr>
        <w:t xml:space="preserve">Основні завдання підрядника </w:t>
      </w:r>
    </w:p>
    <w:p w14:paraId="40AF47C6" w14:textId="77777777" w:rsidR="00C841F6" w:rsidRDefault="00C841F6" w:rsidP="00C841F6">
      <w:pPr>
        <w:spacing w:before="240" w:after="240"/>
      </w:pPr>
      <w:r>
        <w:t>Підрядник має забезпечити роботу експертної команди підтримки за такими напрямами:</w:t>
      </w:r>
    </w:p>
    <w:p w14:paraId="1F61471B" w14:textId="653DAE95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>Запуск роботи команди</w:t>
      </w:r>
    </w:p>
    <w:p w14:paraId="71F197EB" w14:textId="77777777" w:rsidR="00C841F6" w:rsidRDefault="00C841F6" w:rsidP="00C841F6">
      <w:pPr>
        <w:numPr>
          <w:ilvl w:val="0"/>
          <w:numId w:val="7"/>
        </w:numPr>
        <w:spacing w:before="240" w:after="0" w:line="276" w:lineRule="auto"/>
        <w:ind w:left="708"/>
      </w:pPr>
      <w:r>
        <w:t>формування експертної команди підтримки проєкту;</w:t>
      </w:r>
    </w:p>
    <w:p w14:paraId="5C5E0CA7" w14:textId="77777777" w:rsidR="00C841F6" w:rsidRDefault="00C841F6" w:rsidP="00C841F6">
      <w:pPr>
        <w:numPr>
          <w:ilvl w:val="0"/>
          <w:numId w:val="7"/>
        </w:numPr>
        <w:spacing w:after="0" w:line="276" w:lineRule="auto"/>
        <w:ind w:left="708"/>
      </w:pPr>
      <w:r>
        <w:t>організація взаємодії з Міністерством освіти і науки України та Фондом Східна Європа;</w:t>
      </w:r>
    </w:p>
    <w:p w14:paraId="1F184D4B" w14:textId="77777777" w:rsidR="00C841F6" w:rsidRDefault="00C841F6" w:rsidP="00C841F6">
      <w:pPr>
        <w:numPr>
          <w:ilvl w:val="0"/>
          <w:numId w:val="7"/>
        </w:numPr>
        <w:spacing w:after="240" w:line="276" w:lineRule="auto"/>
        <w:ind w:left="708"/>
      </w:pPr>
      <w:r>
        <w:t>планування роботи команди.</w:t>
      </w:r>
    </w:p>
    <w:p w14:paraId="0259FBEF" w14:textId="71D87418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lastRenderedPageBreak/>
        <w:t>Підтримк</w:t>
      </w:r>
      <w:r>
        <w:rPr>
          <w:b/>
          <w:bCs/>
          <w:i/>
          <w:iCs/>
          <w:color w:val="000000" w:themeColor="text1"/>
          <w:sz w:val="22"/>
          <w:szCs w:val="22"/>
        </w:rPr>
        <w:t>а</w:t>
      </w: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закладів освіти</w:t>
      </w:r>
    </w:p>
    <w:p w14:paraId="5122B074" w14:textId="77777777" w:rsidR="00C841F6" w:rsidRDefault="00C841F6" w:rsidP="00C841F6">
      <w:pPr>
        <w:spacing w:before="240" w:after="240"/>
        <w:rPr>
          <w:b/>
          <w:bCs/>
        </w:rPr>
      </w:pPr>
      <w:r>
        <w:t xml:space="preserve">Експертна команда забезпечує </w:t>
      </w:r>
      <w:r w:rsidRPr="5B1D91EF">
        <w:rPr>
          <w:b/>
          <w:bCs/>
        </w:rPr>
        <w:t>постійний консультаційний та менторський супровід закладів освіти протягом реалізації проєктів створення STEM-просторів.</w:t>
      </w:r>
    </w:p>
    <w:p w14:paraId="3AD82790" w14:textId="77777777" w:rsidR="00C841F6" w:rsidRDefault="00C841F6" w:rsidP="00C841F6">
      <w:pPr>
        <w:spacing w:before="240" w:after="240"/>
      </w:pPr>
      <w:r>
        <w:t>Підтримка охоплює:</w:t>
      </w:r>
    </w:p>
    <w:p w14:paraId="11728C7E" w14:textId="77777777" w:rsidR="00C841F6" w:rsidRDefault="00C841F6" w:rsidP="00C841F6">
      <w:pPr>
        <w:numPr>
          <w:ilvl w:val="0"/>
          <w:numId w:val="9"/>
        </w:numPr>
        <w:spacing w:before="240" w:after="0" w:line="276" w:lineRule="auto"/>
      </w:pPr>
      <w:r>
        <w:t>проведення установчих онлайн-зустрічей зі школами;</w:t>
      </w:r>
    </w:p>
    <w:p w14:paraId="728474B1" w14:textId="77777777" w:rsidR="00C841F6" w:rsidRDefault="00C841F6" w:rsidP="00C841F6">
      <w:pPr>
        <w:numPr>
          <w:ilvl w:val="0"/>
          <w:numId w:val="9"/>
        </w:numPr>
        <w:spacing w:after="0" w:line="276" w:lineRule="auto"/>
      </w:pPr>
      <w:r>
        <w:t>регулярні консультації;</w:t>
      </w:r>
    </w:p>
    <w:p w14:paraId="5E7DAFF9" w14:textId="77777777" w:rsidR="00C841F6" w:rsidRDefault="00C841F6" w:rsidP="00C841F6">
      <w:pPr>
        <w:numPr>
          <w:ilvl w:val="0"/>
          <w:numId w:val="9"/>
        </w:numPr>
        <w:spacing w:after="0" w:line="276" w:lineRule="auto"/>
      </w:pPr>
      <w:r>
        <w:t>менторський супровід закладів освіти на всіх етапах реалізації проєкту;</w:t>
      </w:r>
    </w:p>
    <w:p w14:paraId="16D4BF19" w14:textId="77777777" w:rsidR="00C841F6" w:rsidRDefault="00C841F6" w:rsidP="00C841F6">
      <w:pPr>
        <w:numPr>
          <w:ilvl w:val="0"/>
          <w:numId w:val="9"/>
        </w:numPr>
        <w:spacing w:after="0" w:line="276" w:lineRule="auto"/>
      </w:pPr>
      <w:r>
        <w:t>відповіді на запити шкіл;</w:t>
      </w:r>
    </w:p>
    <w:p w14:paraId="7AB3DB2D" w14:textId="77777777" w:rsidR="00C841F6" w:rsidRDefault="00C841F6" w:rsidP="00C841F6">
      <w:pPr>
        <w:numPr>
          <w:ilvl w:val="0"/>
          <w:numId w:val="9"/>
        </w:numPr>
        <w:spacing w:after="240" w:line="276" w:lineRule="auto"/>
      </w:pPr>
      <w:r>
        <w:t>поради щодо використання наявних методичних матеріалів, гайдлайнів та переліків рекомендованого обладнання</w:t>
      </w:r>
    </w:p>
    <w:p w14:paraId="60EC36EC" w14:textId="77777777" w:rsidR="00C841F6" w:rsidRDefault="00C841F6" w:rsidP="00C841F6">
      <w:pPr>
        <w:spacing w:before="240" w:after="240"/>
      </w:pPr>
      <w:r>
        <w:t xml:space="preserve">Експертна команда забезпечує </w:t>
      </w:r>
      <w:r w:rsidRPr="5B1D91EF">
        <w:rPr>
          <w:b/>
          <w:bCs/>
        </w:rPr>
        <w:t>постійну комунікацію із закладами освіти та оперативну консультаційну підтримку</w:t>
      </w:r>
      <w:r>
        <w:t xml:space="preserve"> щодо підготування та реалізації проєктів створення STEM-просторів.</w:t>
      </w:r>
    </w:p>
    <w:p w14:paraId="6103D306" w14:textId="77777777" w:rsidR="00C841F6" w:rsidRDefault="00C841F6" w:rsidP="00C841F6">
      <w:pPr>
        <w:spacing w:before="240" w:after="240"/>
        <w:rPr>
          <w:b/>
          <w:bCs/>
        </w:rPr>
      </w:pPr>
      <w:r>
        <w:t xml:space="preserve">За потреби проводитиме </w:t>
      </w:r>
      <w:r w:rsidRPr="5B1D91EF">
        <w:rPr>
          <w:b/>
          <w:bCs/>
        </w:rPr>
        <w:t>групові онлайн-зустрічі для кількох шкіл або для всіх учасників ініціативи.</w:t>
      </w:r>
    </w:p>
    <w:p w14:paraId="6AC37E78" w14:textId="3FB82139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>Аналіз планування STEM-просторів</w:t>
      </w:r>
    </w:p>
    <w:p w14:paraId="68D7B402" w14:textId="77777777" w:rsidR="00C841F6" w:rsidRDefault="00C841F6" w:rsidP="00C841F6">
      <w:pPr>
        <w:spacing w:before="240" w:after="240"/>
      </w:pPr>
      <w:r>
        <w:t>Експерти:</w:t>
      </w:r>
    </w:p>
    <w:p w14:paraId="36219894" w14:textId="77777777" w:rsidR="00C841F6" w:rsidRDefault="00C841F6" w:rsidP="00C841F6">
      <w:pPr>
        <w:numPr>
          <w:ilvl w:val="0"/>
          <w:numId w:val="1"/>
        </w:numPr>
        <w:spacing w:before="240" w:after="0" w:line="276" w:lineRule="auto"/>
      </w:pPr>
      <w:r>
        <w:t>аналізують технічні плани та планувальні рішення приміщень;</w:t>
      </w:r>
    </w:p>
    <w:p w14:paraId="41E7362A" w14:textId="77777777" w:rsidR="00C841F6" w:rsidRDefault="00C841F6" w:rsidP="00C841F6">
      <w:pPr>
        <w:numPr>
          <w:ilvl w:val="0"/>
          <w:numId w:val="1"/>
        </w:numPr>
        <w:spacing w:after="0" w:line="276" w:lineRule="auto"/>
      </w:pPr>
      <w:r>
        <w:t>консультують щодо планування STEM-просторів;</w:t>
      </w:r>
    </w:p>
    <w:p w14:paraId="5E15BF46" w14:textId="77777777" w:rsidR="00C841F6" w:rsidRDefault="00C841F6" w:rsidP="00C841F6">
      <w:pPr>
        <w:numPr>
          <w:ilvl w:val="0"/>
          <w:numId w:val="1"/>
        </w:numPr>
        <w:spacing w:after="0" w:line="276" w:lineRule="auto"/>
      </w:pPr>
      <w:r>
        <w:t>аналізують візуалізації майбутніх просторів;</w:t>
      </w:r>
    </w:p>
    <w:p w14:paraId="0357CE5B" w14:textId="77777777" w:rsidR="00C841F6" w:rsidRDefault="00C841F6" w:rsidP="00C841F6">
      <w:pPr>
        <w:numPr>
          <w:ilvl w:val="0"/>
          <w:numId w:val="1"/>
        </w:numPr>
        <w:spacing w:after="240" w:line="276" w:lineRule="auto"/>
      </w:pPr>
      <w:r>
        <w:t>дають рекомендації щодо функціонального зонування.</w:t>
      </w:r>
    </w:p>
    <w:p w14:paraId="5A941814" w14:textId="5EF36CB3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Підтримк</w:t>
      </w:r>
      <w:r>
        <w:rPr>
          <w:b/>
          <w:bCs/>
          <w:i/>
          <w:iCs/>
          <w:color w:val="000000" w:themeColor="text1"/>
          <w:sz w:val="22"/>
          <w:szCs w:val="22"/>
        </w:rPr>
        <w:t>а</w:t>
      </w: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підгот</w:t>
      </w:r>
      <w:r>
        <w:rPr>
          <w:b/>
          <w:bCs/>
          <w:i/>
          <w:iCs/>
          <w:color w:val="000000" w:themeColor="text1"/>
          <w:sz w:val="22"/>
          <w:szCs w:val="22"/>
        </w:rPr>
        <w:t>ування</w:t>
      </w: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закупівель</w:t>
      </w:r>
    </w:p>
    <w:p w14:paraId="7E6C98BE" w14:textId="77777777" w:rsidR="00C841F6" w:rsidRDefault="00C841F6" w:rsidP="00C841F6">
      <w:pPr>
        <w:spacing w:before="240" w:after="240"/>
      </w:pPr>
      <w:r>
        <w:t>Експертна команда консультує щодо підготування:</w:t>
      </w:r>
    </w:p>
    <w:p w14:paraId="272CBD4B" w14:textId="77777777" w:rsidR="00C841F6" w:rsidRDefault="00C841F6" w:rsidP="00C841F6">
      <w:pPr>
        <w:numPr>
          <w:ilvl w:val="0"/>
          <w:numId w:val="5"/>
        </w:numPr>
        <w:spacing w:before="240" w:after="0" w:line="276" w:lineRule="auto"/>
      </w:pPr>
      <w:r>
        <w:t>технічних завдань;</w:t>
      </w:r>
    </w:p>
    <w:p w14:paraId="7A669AEB" w14:textId="77777777" w:rsidR="00C841F6" w:rsidRDefault="00C841F6" w:rsidP="00C841F6">
      <w:pPr>
        <w:numPr>
          <w:ilvl w:val="0"/>
          <w:numId w:val="5"/>
        </w:numPr>
        <w:spacing w:after="240" w:line="276" w:lineRule="auto"/>
      </w:pPr>
      <w:r>
        <w:t>тендерної документації на ремонтні роботи й обладнання.</w:t>
      </w:r>
    </w:p>
    <w:p w14:paraId="4D521DCF" w14:textId="71885C3A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>Супровід реалізації</w:t>
      </w:r>
    </w:p>
    <w:p w14:paraId="624E7287" w14:textId="77777777" w:rsidR="00C841F6" w:rsidRDefault="00C841F6" w:rsidP="00C841F6">
      <w:pPr>
        <w:spacing w:before="240" w:after="240"/>
      </w:pPr>
      <w:r>
        <w:t>Експерти консультують щодо:</w:t>
      </w:r>
    </w:p>
    <w:p w14:paraId="768C8732" w14:textId="77777777" w:rsidR="00C841F6" w:rsidRDefault="00C841F6" w:rsidP="00C841F6">
      <w:pPr>
        <w:numPr>
          <w:ilvl w:val="0"/>
          <w:numId w:val="2"/>
        </w:numPr>
        <w:spacing w:before="240" w:after="0" w:line="276" w:lineRule="auto"/>
      </w:pPr>
      <w:r>
        <w:t>технічних рішень;</w:t>
      </w:r>
    </w:p>
    <w:p w14:paraId="082B876C" w14:textId="77777777" w:rsidR="00C841F6" w:rsidRDefault="00C841F6" w:rsidP="00C841F6">
      <w:pPr>
        <w:numPr>
          <w:ilvl w:val="0"/>
          <w:numId w:val="2"/>
        </w:numPr>
        <w:spacing w:after="0" w:line="276" w:lineRule="auto"/>
      </w:pPr>
      <w:r>
        <w:t>реалізації ремонтних робіт;</w:t>
      </w:r>
    </w:p>
    <w:p w14:paraId="08F6F043" w14:textId="77777777" w:rsidR="00C841F6" w:rsidRDefault="00C841F6" w:rsidP="00C841F6">
      <w:pPr>
        <w:numPr>
          <w:ilvl w:val="0"/>
          <w:numId w:val="2"/>
        </w:numPr>
        <w:spacing w:after="0" w:line="276" w:lineRule="auto"/>
      </w:pPr>
      <w:r>
        <w:t>встановлення обладнання;</w:t>
      </w:r>
    </w:p>
    <w:p w14:paraId="046BEC65" w14:textId="77777777" w:rsidR="00C841F6" w:rsidRDefault="00C841F6" w:rsidP="00C841F6">
      <w:pPr>
        <w:numPr>
          <w:ilvl w:val="0"/>
          <w:numId w:val="2"/>
        </w:numPr>
        <w:spacing w:after="240" w:line="276" w:lineRule="auto"/>
      </w:pPr>
      <w:r>
        <w:t>стану реалізації проєктів створення STEM-просторів, зокрема під час дистанційних консультацій або виїздів експертів.</w:t>
      </w:r>
    </w:p>
    <w:p w14:paraId="3B589F0E" w14:textId="77777777" w:rsidR="00C841F6" w:rsidRDefault="00C841F6" w:rsidP="00C841F6">
      <w:pPr>
        <w:spacing w:before="240" w:after="240"/>
      </w:pPr>
      <w:r>
        <w:t xml:space="preserve">Команда </w:t>
      </w:r>
      <w:r w:rsidRPr="003D2D62">
        <w:rPr>
          <w:b/>
          <w:bCs/>
        </w:rPr>
        <w:t>вивчає</w:t>
      </w:r>
      <w:r>
        <w:t xml:space="preserve"> </w:t>
      </w:r>
      <w:r w:rsidRPr="5B1D91EF">
        <w:rPr>
          <w:b/>
          <w:bCs/>
        </w:rPr>
        <w:t>прогрес реалізації проєктів та надає рекомендації за результатами</w:t>
      </w:r>
      <w:r>
        <w:rPr>
          <w:b/>
          <w:bCs/>
        </w:rPr>
        <w:t xml:space="preserve"> такого аналізу</w:t>
      </w:r>
      <w:r>
        <w:t>.</w:t>
      </w:r>
    </w:p>
    <w:p w14:paraId="51DAB70C" w14:textId="6FE922A8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lastRenderedPageBreak/>
        <w:t>Координаці</w:t>
      </w:r>
      <w:r>
        <w:rPr>
          <w:b/>
          <w:bCs/>
          <w:i/>
          <w:iCs/>
          <w:color w:val="000000" w:themeColor="text1"/>
          <w:sz w:val="22"/>
          <w:szCs w:val="22"/>
        </w:rPr>
        <w:t>я</w:t>
      </w: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взаємодії</w:t>
      </w:r>
    </w:p>
    <w:p w14:paraId="4EAD34D4" w14:textId="77777777" w:rsidR="00C841F6" w:rsidRDefault="00C841F6" w:rsidP="00C841F6">
      <w:pPr>
        <w:spacing w:before="240" w:after="240"/>
      </w:pPr>
      <w:r>
        <w:t>Експертна команда сприяє взаємодії між:</w:t>
      </w:r>
    </w:p>
    <w:p w14:paraId="65D09150" w14:textId="77777777" w:rsidR="00C841F6" w:rsidRDefault="00C841F6" w:rsidP="00C841F6">
      <w:pPr>
        <w:numPr>
          <w:ilvl w:val="0"/>
          <w:numId w:val="8"/>
        </w:numPr>
        <w:spacing w:before="240" w:after="0" w:line="276" w:lineRule="auto"/>
      </w:pPr>
      <w:r>
        <w:t>закладами освіти;</w:t>
      </w:r>
    </w:p>
    <w:p w14:paraId="0D63A446" w14:textId="77777777" w:rsidR="00C841F6" w:rsidRDefault="00C841F6" w:rsidP="00C841F6">
      <w:pPr>
        <w:numPr>
          <w:ilvl w:val="0"/>
          <w:numId w:val="8"/>
        </w:numPr>
        <w:spacing w:after="0" w:line="276" w:lineRule="auto"/>
      </w:pPr>
      <w:r>
        <w:t>Міністерством освіти і науки України;</w:t>
      </w:r>
    </w:p>
    <w:p w14:paraId="42A1CEB9" w14:textId="77777777" w:rsidR="00C841F6" w:rsidRDefault="00C841F6" w:rsidP="00C841F6">
      <w:pPr>
        <w:numPr>
          <w:ilvl w:val="0"/>
          <w:numId w:val="8"/>
        </w:numPr>
        <w:spacing w:after="0" w:line="276" w:lineRule="auto"/>
      </w:pPr>
      <w:r>
        <w:t>Фондом Східна Європа;</w:t>
      </w:r>
    </w:p>
    <w:p w14:paraId="54845903" w14:textId="77777777" w:rsidR="00C841F6" w:rsidRDefault="00C841F6" w:rsidP="00C841F6">
      <w:pPr>
        <w:numPr>
          <w:ilvl w:val="0"/>
          <w:numId w:val="8"/>
        </w:numPr>
        <w:spacing w:after="240" w:line="276" w:lineRule="auto"/>
      </w:pPr>
      <w:r>
        <w:t>територіальними громадами.</w:t>
      </w:r>
    </w:p>
    <w:p w14:paraId="74579EB4" w14:textId="2BC6D246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>Завершення реалізації</w:t>
      </w:r>
    </w:p>
    <w:p w14:paraId="60705EB1" w14:textId="77777777" w:rsidR="00C841F6" w:rsidRDefault="00C841F6" w:rsidP="00C841F6">
      <w:pPr>
        <w:spacing w:before="240" w:after="240"/>
      </w:pPr>
      <w:r>
        <w:t>На завершальному етапі експертна команда:</w:t>
      </w:r>
    </w:p>
    <w:p w14:paraId="51ED9D84" w14:textId="77777777" w:rsidR="00C841F6" w:rsidRDefault="00C841F6" w:rsidP="00C841F6">
      <w:pPr>
        <w:numPr>
          <w:ilvl w:val="0"/>
          <w:numId w:val="6"/>
        </w:numPr>
        <w:spacing w:before="240" w:after="0" w:line="276" w:lineRule="auto"/>
      </w:pPr>
      <w:r>
        <w:t>консультує щодо завершення облаштування STEM-просторів;</w:t>
      </w:r>
    </w:p>
    <w:p w14:paraId="23C0BC67" w14:textId="77777777" w:rsidR="00C841F6" w:rsidRDefault="00C841F6" w:rsidP="00C841F6">
      <w:pPr>
        <w:numPr>
          <w:ilvl w:val="0"/>
          <w:numId w:val="6"/>
        </w:numPr>
        <w:spacing w:after="0" w:line="276" w:lineRule="auto"/>
      </w:pPr>
      <w:r>
        <w:t>узагальнює результати реалізації проєкту;</w:t>
      </w:r>
    </w:p>
    <w:p w14:paraId="34088107" w14:textId="77777777" w:rsidR="00C841F6" w:rsidRDefault="00C841F6" w:rsidP="00C841F6">
      <w:pPr>
        <w:numPr>
          <w:ilvl w:val="0"/>
          <w:numId w:val="6"/>
        </w:numPr>
        <w:spacing w:after="240" w:line="276" w:lineRule="auto"/>
      </w:pPr>
      <w:r>
        <w:t>сприяє підготуванню матеріалів щодо результатів ініціативи.</w:t>
      </w:r>
    </w:p>
    <w:p w14:paraId="454AB991" w14:textId="77777777" w:rsidR="00C841F6" w:rsidRDefault="00C841F6" w:rsidP="00C841F6"/>
    <w:p w14:paraId="5EBDC937" w14:textId="7382D73C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</w:rPr>
      </w:pPr>
      <w:bookmarkStart w:id="0" w:name="_j6tu4ur9n9ip"/>
      <w:bookmarkEnd w:id="0"/>
      <w:r w:rsidRPr="5B1D91EF">
        <w:rPr>
          <w:b/>
          <w:bCs/>
          <w:sz w:val="22"/>
          <w:szCs w:val="22"/>
        </w:rPr>
        <w:t>Обмеження ролі підрядника</w:t>
      </w:r>
    </w:p>
    <w:p w14:paraId="31DD1F25" w14:textId="77777777" w:rsidR="00C841F6" w:rsidRPr="000B63C0" w:rsidRDefault="00C841F6" w:rsidP="00C841F6">
      <w:pPr>
        <w:spacing w:before="240" w:after="240"/>
        <w:rPr>
          <w:b/>
          <w:bCs/>
        </w:rPr>
      </w:pPr>
      <w:r>
        <w:t xml:space="preserve">Послуги підрядника є </w:t>
      </w:r>
      <w:r>
        <w:rPr>
          <w:b/>
          <w:bCs/>
        </w:rPr>
        <w:t>консультаційними та експертними.</w:t>
      </w:r>
    </w:p>
    <w:p w14:paraId="0B0091F5" w14:textId="77777777" w:rsidR="00C841F6" w:rsidRDefault="00C841F6" w:rsidP="00C841F6">
      <w:pPr>
        <w:spacing w:before="240" w:after="240"/>
      </w:pPr>
      <w:r>
        <w:t>Підрядник:</w:t>
      </w:r>
    </w:p>
    <w:p w14:paraId="2FEC0A5E" w14:textId="77777777" w:rsidR="00C841F6" w:rsidRDefault="00C841F6" w:rsidP="00C841F6">
      <w:pPr>
        <w:numPr>
          <w:ilvl w:val="0"/>
          <w:numId w:val="3"/>
        </w:numPr>
        <w:spacing w:before="240" w:after="0" w:line="276" w:lineRule="auto"/>
      </w:pPr>
      <w:r>
        <w:t>не виконує будівельних робіт;</w:t>
      </w:r>
    </w:p>
    <w:p w14:paraId="0D5691FE" w14:textId="77777777" w:rsidR="00C841F6" w:rsidRDefault="00C841F6" w:rsidP="00C841F6">
      <w:pPr>
        <w:numPr>
          <w:ilvl w:val="0"/>
          <w:numId w:val="3"/>
        </w:numPr>
        <w:spacing w:after="0" w:line="276" w:lineRule="auto"/>
      </w:pPr>
      <w:r>
        <w:t>не здійснює технічного нагляду;</w:t>
      </w:r>
    </w:p>
    <w:p w14:paraId="4D2B6895" w14:textId="77777777" w:rsidR="00C841F6" w:rsidRDefault="00C841F6" w:rsidP="00C841F6">
      <w:pPr>
        <w:numPr>
          <w:ilvl w:val="0"/>
          <w:numId w:val="3"/>
        </w:numPr>
        <w:spacing w:after="0" w:line="276" w:lineRule="auto"/>
      </w:pPr>
      <w:r>
        <w:t>не управляє бюджетами проєктів;</w:t>
      </w:r>
    </w:p>
    <w:p w14:paraId="1557F585" w14:textId="77777777" w:rsidR="00C841F6" w:rsidRDefault="00C841F6" w:rsidP="00C841F6">
      <w:pPr>
        <w:numPr>
          <w:ilvl w:val="0"/>
          <w:numId w:val="3"/>
        </w:numPr>
        <w:spacing w:after="240" w:line="276" w:lineRule="auto"/>
      </w:pPr>
      <w:r>
        <w:t>не проводить закупівель.</w:t>
      </w:r>
    </w:p>
    <w:p w14:paraId="6A72BD8A" w14:textId="77777777" w:rsidR="00C841F6" w:rsidRDefault="00C841F6" w:rsidP="00C841F6">
      <w:pPr>
        <w:spacing w:before="240" w:after="240"/>
      </w:pPr>
      <w:r>
        <w:t xml:space="preserve">Виконують ремонтні роботи та закуповують обладнання для створення STEM-просторів </w:t>
      </w:r>
      <w:r w:rsidRPr="5B1D91EF">
        <w:rPr>
          <w:b/>
          <w:bCs/>
        </w:rPr>
        <w:t>за рахунок коштів державного та місцевих бюджетів.</w:t>
      </w:r>
    </w:p>
    <w:p w14:paraId="40ACE83A" w14:textId="2F01B3D5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</w:rPr>
      </w:pPr>
      <w:bookmarkStart w:id="1" w:name="_605l0spnv8qx"/>
      <w:bookmarkStart w:id="2" w:name="_xr66n2axcfsj" w:colFirst="0" w:colLast="0"/>
      <w:bookmarkEnd w:id="1"/>
      <w:bookmarkEnd w:id="2"/>
      <w:r>
        <w:rPr>
          <w:b/>
          <w:bCs/>
          <w:sz w:val="22"/>
          <w:szCs w:val="22"/>
        </w:rPr>
        <w:t>Формат роботи</w:t>
      </w:r>
    </w:p>
    <w:p w14:paraId="4455D9F4" w14:textId="77777777" w:rsidR="00C841F6" w:rsidRDefault="00C841F6" w:rsidP="00C841F6">
      <w:pPr>
        <w:spacing w:before="240" w:after="240"/>
      </w:pPr>
      <w:r>
        <w:t xml:space="preserve">Експертну підтримку переважно здійснюють </w:t>
      </w:r>
      <w:r>
        <w:rPr>
          <w:b/>
          <w:bCs/>
          <w:i/>
          <w:iCs/>
        </w:rPr>
        <w:t>дистанційно</w:t>
      </w:r>
      <w:r>
        <w:t>.</w:t>
      </w:r>
    </w:p>
    <w:p w14:paraId="2C973A29" w14:textId="77777777" w:rsidR="00C841F6" w:rsidRDefault="00C841F6" w:rsidP="00C841F6">
      <w:pPr>
        <w:spacing w:before="240" w:after="240"/>
      </w:pPr>
      <w:r>
        <w:t>Експерти:</w:t>
      </w:r>
    </w:p>
    <w:p w14:paraId="409F0C8A" w14:textId="77777777" w:rsidR="00C841F6" w:rsidRDefault="00C841F6" w:rsidP="00C841F6">
      <w:pPr>
        <w:numPr>
          <w:ilvl w:val="0"/>
          <w:numId w:val="10"/>
        </w:numPr>
        <w:spacing w:before="240" w:after="0" w:line="276" w:lineRule="auto"/>
      </w:pPr>
      <w:r>
        <w:t>аналізують технічні матеріали;</w:t>
      </w:r>
    </w:p>
    <w:p w14:paraId="30B0D536" w14:textId="77777777" w:rsidR="00C841F6" w:rsidRDefault="00C841F6" w:rsidP="00C841F6">
      <w:pPr>
        <w:numPr>
          <w:ilvl w:val="0"/>
          <w:numId w:val="10"/>
        </w:numPr>
        <w:spacing w:after="0" w:line="276" w:lineRule="auto"/>
      </w:pPr>
      <w:r>
        <w:t>переглядають візуалізації;</w:t>
      </w:r>
    </w:p>
    <w:p w14:paraId="0AF0529C" w14:textId="77777777" w:rsidR="00C841F6" w:rsidRDefault="00C841F6" w:rsidP="00C841F6">
      <w:pPr>
        <w:numPr>
          <w:ilvl w:val="0"/>
          <w:numId w:val="10"/>
        </w:numPr>
        <w:spacing w:after="0" w:line="276" w:lineRule="auto"/>
      </w:pPr>
      <w:r>
        <w:t>надають рекомендації;</w:t>
      </w:r>
    </w:p>
    <w:p w14:paraId="409DE3EB" w14:textId="77777777" w:rsidR="00C841F6" w:rsidRDefault="00C841F6" w:rsidP="00C841F6">
      <w:pPr>
        <w:numPr>
          <w:ilvl w:val="0"/>
          <w:numId w:val="10"/>
        </w:numPr>
        <w:spacing w:after="240" w:line="276" w:lineRule="auto"/>
      </w:pPr>
      <w:r>
        <w:t>консультують заклади освіти.</w:t>
      </w:r>
    </w:p>
    <w:p w14:paraId="043D7F86" w14:textId="77777777" w:rsidR="00C841F6" w:rsidRDefault="00C841F6" w:rsidP="00C841F6">
      <w:pPr>
        <w:spacing w:before="240" w:after="240"/>
      </w:pPr>
      <w:r>
        <w:t>Експертна команда забезпечує дистанційну консультаційну підтримку закладів освіти протягом реалізації проєктів створення STEM-просторів.</w:t>
      </w:r>
    </w:p>
    <w:p w14:paraId="4651E04A" w14:textId="77777777" w:rsidR="00C841F6" w:rsidRDefault="00C841F6" w:rsidP="00C841F6">
      <w:pPr>
        <w:spacing w:before="240" w:after="240"/>
      </w:pPr>
      <w:r>
        <w:t xml:space="preserve">Підрядник має передбачити можливість </w:t>
      </w:r>
      <w:r>
        <w:rPr>
          <w:b/>
          <w:bCs/>
          <w:i/>
          <w:iCs/>
        </w:rPr>
        <w:t>виїздів експертів</w:t>
      </w:r>
      <w:r>
        <w:rPr>
          <w:b/>
          <w:bCs/>
        </w:rPr>
        <w:t xml:space="preserve"> </w:t>
      </w:r>
      <w:r>
        <w:t>до закладів освіти в межах реалізації проєкту.</w:t>
      </w:r>
    </w:p>
    <w:p w14:paraId="4E1661F4" w14:textId="77777777" w:rsidR="00C841F6" w:rsidRDefault="00C841F6" w:rsidP="00C841F6">
      <w:pPr>
        <w:spacing w:before="240" w:after="240"/>
      </w:pPr>
      <w:r>
        <w:lastRenderedPageBreak/>
        <w:t>Виїзди можливі для таких дій:</w:t>
      </w:r>
    </w:p>
    <w:p w14:paraId="4BB8BD22" w14:textId="77777777" w:rsidR="00C841F6" w:rsidRDefault="00C841F6" w:rsidP="00C841F6">
      <w:pPr>
        <w:numPr>
          <w:ilvl w:val="0"/>
          <w:numId w:val="12"/>
        </w:numPr>
        <w:spacing w:before="240" w:after="0" w:line="276" w:lineRule="auto"/>
      </w:pPr>
      <w:r>
        <w:t>оглянути приміщення;</w:t>
      </w:r>
    </w:p>
    <w:p w14:paraId="093CA5FC" w14:textId="77777777" w:rsidR="00C841F6" w:rsidRDefault="00C841F6" w:rsidP="00C841F6">
      <w:pPr>
        <w:numPr>
          <w:ilvl w:val="0"/>
          <w:numId w:val="12"/>
        </w:numPr>
        <w:spacing w:after="0" w:line="276" w:lineRule="auto"/>
      </w:pPr>
      <w:r>
        <w:t>проконсультувати на місці представників закладів освіти та територіальних громад;</w:t>
      </w:r>
    </w:p>
    <w:p w14:paraId="76B865D9" w14:textId="77777777" w:rsidR="00C841F6" w:rsidRDefault="00C841F6" w:rsidP="00C841F6">
      <w:pPr>
        <w:numPr>
          <w:ilvl w:val="0"/>
          <w:numId w:val="12"/>
        </w:numPr>
        <w:spacing w:after="0" w:line="276" w:lineRule="auto"/>
      </w:pPr>
      <w:r>
        <w:t>обговорити технічні рішення щодо планування STEM-просторів, а також стану та темпів реалізації ремонтних робіт;</w:t>
      </w:r>
    </w:p>
    <w:p w14:paraId="1B28239B" w14:textId="77777777" w:rsidR="00C841F6" w:rsidRDefault="00C841F6" w:rsidP="00C841F6">
      <w:pPr>
        <w:numPr>
          <w:ilvl w:val="0"/>
          <w:numId w:val="12"/>
        </w:numPr>
        <w:spacing w:after="240" w:line="276" w:lineRule="auto"/>
      </w:pPr>
      <w:r>
        <w:t>підтримати реалізацію проєктів.</w:t>
      </w:r>
    </w:p>
    <w:p w14:paraId="6DEAA8D4" w14:textId="77777777" w:rsidR="00C841F6" w:rsidRDefault="00C841F6" w:rsidP="00C841F6">
      <w:pPr>
        <w:spacing w:before="240" w:after="240"/>
      </w:pPr>
      <w:r>
        <w:rPr>
          <w:b/>
          <w:bCs/>
        </w:rPr>
        <w:t>Передбачено щонайменше один виїзд експертів до закладу освіти в межах реалізації проєкту</w:t>
      </w:r>
      <w:r>
        <w:t xml:space="preserve"> за попереднім погодженням із Міністерством освіти і науки України.</w:t>
      </w:r>
    </w:p>
    <w:p w14:paraId="5E5BBDB5" w14:textId="77777777" w:rsidR="00C841F6" w:rsidRDefault="00C841F6" w:rsidP="00C841F6">
      <w:pPr>
        <w:spacing w:before="240" w:after="240"/>
      </w:pPr>
      <w:r>
        <w:t xml:space="preserve">Для ефективного використання ресурсів </w:t>
      </w:r>
      <w:r>
        <w:rPr>
          <w:b/>
          <w:bCs/>
        </w:rPr>
        <w:t>учасник має передбачити організацію виїздів із урахуванням логістичної оптимізації</w:t>
      </w:r>
      <w:r>
        <w:t>, зокрема запланувавши відвідування кількох об’єктів у межах одного регіону.</w:t>
      </w:r>
    </w:p>
    <w:p w14:paraId="0089A9CA" w14:textId="77777777" w:rsidR="00C841F6" w:rsidRDefault="00C841F6" w:rsidP="00C841F6">
      <w:pPr>
        <w:spacing w:before="240" w:after="240"/>
      </w:pPr>
      <w:r>
        <w:t>Учасник має запропонувати підхід до організації дистанційної підтримки закладів освіти та оптимізації виїздів експертів.</w:t>
      </w:r>
    </w:p>
    <w:p w14:paraId="00BF23BA" w14:textId="6A26C523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</w:rPr>
      </w:pPr>
      <w:bookmarkStart w:id="3" w:name="_tig59kkv0g4e" w:colFirst="0" w:colLast="0"/>
      <w:bookmarkEnd w:id="3"/>
      <w:r>
        <w:rPr>
          <w:b/>
          <w:bCs/>
          <w:sz w:val="22"/>
          <w:szCs w:val="22"/>
        </w:rPr>
        <w:t>Команда</w:t>
      </w:r>
    </w:p>
    <w:p w14:paraId="3FCA4780" w14:textId="77777777" w:rsidR="00C841F6" w:rsidRDefault="00C841F6" w:rsidP="00C841F6">
      <w:pPr>
        <w:spacing w:before="240" w:after="240"/>
      </w:pPr>
      <w:r>
        <w:t xml:space="preserve">Учасник має запропонувати </w:t>
      </w:r>
      <w:r w:rsidRPr="5B1D91EF">
        <w:rPr>
          <w:b/>
          <w:bCs/>
        </w:rPr>
        <w:t>достатній та обґрунтований склад експертної команди</w:t>
      </w:r>
      <w:r>
        <w:t xml:space="preserve"> для консультаційної підтримки закладів освіти в межах реалізації проєкту. </w:t>
      </w:r>
    </w:p>
    <w:p w14:paraId="4E25C46E" w14:textId="380B6093" w:rsidR="00C841F6" w:rsidRPr="00E04AA8" w:rsidRDefault="00C841F6" w:rsidP="00C841F6">
      <w:pPr>
        <w:spacing w:before="240" w:after="240"/>
      </w:pPr>
      <w:r>
        <w:t xml:space="preserve">У складі команди можуть бути як </w:t>
      </w:r>
      <w:r w:rsidRPr="00E04AA8">
        <w:t>штатн</w:t>
      </w:r>
      <w:r>
        <w:t>і</w:t>
      </w:r>
      <w:r w:rsidRPr="00E04AA8">
        <w:t xml:space="preserve"> працівник</w:t>
      </w:r>
      <w:r>
        <w:t>и</w:t>
      </w:r>
      <w:r w:rsidRPr="00E04AA8">
        <w:t xml:space="preserve"> Учасника, так і залучен</w:t>
      </w:r>
      <w:r>
        <w:t>і</w:t>
      </w:r>
      <w:r w:rsidRPr="00E04AA8">
        <w:t xml:space="preserve"> експерт</w:t>
      </w:r>
      <w:r>
        <w:t>и</w:t>
      </w:r>
      <w:r w:rsidRPr="00E04AA8">
        <w:t xml:space="preserve"> (</w:t>
      </w:r>
      <w:r>
        <w:t>зокрема,</w:t>
      </w:r>
      <w:r w:rsidRPr="00E04AA8">
        <w:t xml:space="preserve"> ФОП </w:t>
      </w:r>
      <w:r>
        <w:t>чи</w:t>
      </w:r>
      <w:r w:rsidRPr="00E04AA8">
        <w:t xml:space="preserve"> фізичн</w:t>
      </w:r>
      <w:r>
        <w:t>і</w:t>
      </w:r>
      <w:r w:rsidRPr="00E04AA8">
        <w:t xml:space="preserve"> </w:t>
      </w:r>
      <w:r w:rsidR="00DA1AE4" w:rsidRPr="00E04AA8">
        <w:t>ос</w:t>
      </w:r>
      <w:r w:rsidR="00DA1AE4">
        <w:t>оби</w:t>
      </w:r>
      <w:r w:rsidRPr="00E04AA8">
        <w:t xml:space="preserve">), </w:t>
      </w:r>
      <w:r>
        <w:t>якщо їх робота належно координуватиметься</w:t>
      </w:r>
      <w:r w:rsidRPr="00E04AA8">
        <w:t>.</w:t>
      </w:r>
    </w:p>
    <w:p w14:paraId="19ED877B" w14:textId="77777777" w:rsidR="00C841F6" w:rsidRDefault="00C841F6" w:rsidP="00C841F6">
      <w:pPr>
        <w:spacing w:before="240" w:after="240"/>
      </w:pPr>
      <w:r>
        <w:t xml:space="preserve">Орієнтовно команда може складатися </w:t>
      </w:r>
      <w:r>
        <w:rPr>
          <w:b/>
          <w:bCs/>
        </w:rPr>
        <w:t>щонайменше з 6–8 експертів</w:t>
      </w:r>
      <w:r>
        <w:t>:</w:t>
      </w:r>
    </w:p>
    <w:p w14:paraId="48733327" w14:textId="77777777" w:rsidR="00C841F6" w:rsidRDefault="00C841F6" w:rsidP="00C841F6">
      <w:pPr>
        <w:numPr>
          <w:ilvl w:val="0"/>
          <w:numId w:val="11"/>
        </w:numPr>
        <w:spacing w:before="240" w:after="0" w:line="276" w:lineRule="auto"/>
      </w:pPr>
      <w:r>
        <w:t>керівника команди;</w:t>
      </w:r>
    </w:p>
    <w:p w14:paraId="067E4539" w14:textId="77777777" w:rsidR="00C841F6" w:rsidRDefault="00C841F6" w:rsidP="00C841F6">
      <w:pPr>
        <w:numPr>
          <w:ilvl w:val="0"/>
          <w:numId w:val="11"/>
        </w:numPr>
        <w:spacing w:after="0" w:line="276" w:lineRule="auto"/>
      </w:pPr>
      <w:r>
        <w:t>технічних експертів;</w:t>
      </w:r>
    </w:p>
    <w:p w14:paraId="35325E52" w14:textId="77777777" w:rsidR="00C841F6" w:rsidRDefault="00C841F6" w:rsidP="00C841F6">
      <w:pPr>
        <w:numPr>
          <w:ilvl w:val="0"/>
          <w:numId w:val="11"/>
        </w:numPr>
        <w:spacing w:after="240" w:line="276" w:lineRule="auto"/>
      </w:pPr>
      <w:r>
        <w:t>координаторів підтримки.</w:t>
      </w:r>
    </w:p>
    <w:p w14:paraId="6859359F" w14:textId="77777777" w:rsidR="00C841F6" w:rsidRDefault="00C841F6" w:rsidP="00C841F6">
      <w:pPr>
        <w:spacing w:before="240" w:after="240"/>
      </w:pPr>
      <w:r>
        <w:t xml:space="preserve">Учасник може запропонувати </w:t>
      </w:r>
      <w:r>
        <w:rPr>
          <w:b/>
          <w:bCs/>
        </w:rPr>
        <w:t>іншу структуру команди</w:t>
      </w:r>
      <w:r>
        <w:t>, якщо вона зможе виконати всі завдання, визначені в цьому оголошенні.</w:t>
      </w:r>
    </w:p>
    <w:p w14:paraId="416AF9B1" w14:textId="77777777" w:rsidR="00C841F6" w:rsidRDefault="00C841F6" w:rsidP="00C841F6">
      <w:pPr>
        <w:spacing w:before="240" w:after="240"/>
      </w:pPr>
      <w:r>
        <w:t>Технічні експерти повинні мати досвід роботи в таких сферах:</w:t>
      </w:r>
    </w:p>
    <w:p w14:paraId="3FF9C87A" w14:textId="77777777" w:rsidR="00C841F6" w:rsidRDefault="00C841F6" w:rsidP="00C841F6">
      <w:pPr>
        <w:numPr>
          <w:ilvl w:val="0"/>
          <w:numId w:val="4"/>
        </w:numPr>
        <w:spacing w:before="240" w:after="0" w:line="276" w:lineRule="auto"/>
      </w:pPr>
      <w:r>
        <w:t>підготування або реалізація інфраструктурних чи інфраструктурно-освітніх проєктів;</w:t>
      </w:r>
    </w:p>
    <w:p w14:paraId="6C8CCD9B" w14:textId="77777777" w:rsidR="00C841F6" w:rsidRDefault="00C841F6" w:rsidP="00C841F6">
      <w:pPr>
        <w:numPr>
          <w:ilvl w:val="0"/>
          <w:numId w:val="4"/>
        </w:numPr>
        <w:spacing w:after="0" w:line="276" w:lineRule="auto"/>
      </w:pPr>
      <w:r>
        <w:t>робота з проєктно-кошторисною документацією;</w:t>
      </w:r>
    </w:p>
    <w:p w14:paraId="70B8929D" w14:textId="77777777" w:rsidR="00C841F6" w:rsidRDefault="00C841F6" w:rsidP="00C841F6">
      <w:pPr>
        <w:numPr>
          <w:ilvl w:val="0"/>
          <w:numId w:val="4"/>
        </w:numPr>
        <w:spacing w:after="0" w:line="276" w:lineRule="auto"/>
      </w:pPr>
      <w:r>
        <w:t>формування технічних завдань;</w:t>
      </w:r>
    </w:p>
    <w:p w14:paraId="73DD9308" w14:textId="77777777" w:rsidR="00C841F6" w:rsidRDefault="00C841F6" w:rsidP="00C841F6">
      <w:pPr>
        <w:numPr>
          <w:ilvl w:val="0"/>
          <w:numId w:val="4"/>
        </w:numPr>
        <w:spacing w:after="0" w:line="276" w:lineRule="auto"/>
      </w:pPr>
      <w:r>
        <w:t>консультації щодо реалізації проєктів;</w:t>
      </w:r>
    </w:p>
    <w:p w14:paraId="165E9FCE" w14:textId="77777777" w:rsidR="00C841F6" w:rsidRDefault="00C841F6" w:rsidP="00C841F6">
      <w:pPr>
        <w:numPr>
          <w:ilvl w:val="0"/>
          <w:numId w:val="4"/>
        </w:numPr>
        <w:spacing w:after="240" w:line="276" w:lineRule="auto"/>
      </w:pPr>
      <w:r>
        <w:t>взаємодія із закладами освіти та/або територіальними громадами, зокрема в регіонах України.</w:t>
      </w:r>
    </w:p>
    <w:p w14:paraId="47256C17" w14:textId="77777777" w:rsidR="00C841F6" w:rsidRDefault="00C841F6" w:rsidP="00C841F6">
      <w:pPr>
        <w:spacing w:before="240" w:after="240"/>
        <w:rPr>
          <w:b/>
          <w:bCs/>
        </w:rPr>
      </w:pPr>
      <w:r>
        <w:t xml:space="preserve">Команда має забезпечити </w:t>
      </w:r>
      <w:r>
        <w:rPr>
          <w:b/>
          <w:bCs/>
        </w:rPr>
        <w:t>можливість регулярної взаємодії із закладами освіти та оперативного надання консультаційної підтримки протягом реалізації проєкту.</w:t>
      </w:r>
    </w:p>
    <w:p w14:paraId="01B0886C" w14:textId="77777777" w:rsidR="00C841F6" w:rsidRDefault="00C841F6" w:rsidP="00C841F6">
      <w:pPr>
        <w:spacing w:before="240" w:after="240"/>
      </w:pPr>
      <w:r>
        <w:lastRenderedPageBreak/>
        <w:t xml:space="preserve">Формуючи команди, учасник має забезпечити </w:t>
      </w:r>
      <w:r w:rsidRPr="5B1D91EF">
        <w:rPr>
          <w:b/>
          <w:bCs/>
        </w:rPr>
        <w:t>баланс між технічною експертизою та ефективною організацією роботи команди</w:t>
      </w:r>
      <w:r>
        <w:t xml:space="preserve"> з огляду на консультаційний характер послуг.</w:t>
      </w:r>
    </w:p>
    <w:p w14:paraId="601DA3CE" w14:textId="2092A76A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</w:rPr>
      </w:pPr>
      <w:bookmarkStart w:id="4" w:name="_ybrgurpegsfm" w:colFirst="0" w:colLast="0"/>
      <w:bookmarkEnd w:id="4"/>
      <w:r>
        <w:rPr>
          <w:b/>
          <w:bCs/>
          <w:sz w:val="22"/>
          <w:szCs w:val="22"/>
        </w:rPr>
        <w:t>Тривалість виконання робіт</w:t>
      </w:r>
    </w:p>
    <w:p w14:paraId="6C21FC43" w14:textId="77777777" w:rsidR="00C841F6" w:rsidRDefault="00C841F6" w:rsidP="00C841F6">
      <w:pPr>
        <w:spacing w:before="240" w:after="240"/>
        <w:rPr>
          <w:b/>
          <w:bCs/>
        </w:rPr>
      </w:pPr>
      <w:r>
        <w:t xml:space="preserve">Орієнтовний період реалізації: </w:t>
      </w:r>
      <w:r w:rsidRPr="5B1D91EF">
        <w:rPr>
          <w:b/>
          <w:bCs/>
        </w:rPr>
        <w:t xml:space="preserve">15 квітня </w:t>
      </w:r>
      <w:r w:rsidRPr="004329EC">
        <w:rPr>
          <w:b/>
          <w:bCs/>
        </w:rPr>
        <w:t>—</w:t>
      </w:r>
      <w:r>
        <w:t xml:space="preserve"> </w:t>
      </w:r>
      <w:commentRangeStart w:id="5"/>
      <w:commentRangeStart w:id="6"/>
      <w:r w:rsidRPr="5B1D91EF">
        <w:rPr>
          <w:b/>
          <w:bCs/>
        </w:rPr>
        <w:t xml:space="preserve"> 31 грудня </w:t>
      </w:r>
      <w:commentRangeEnd w:id="5"/>
      <w:r w:rsidRPr="5B1D91EF">
        <w:rPr>
          <w:rStyle w:val="ae"/>
          <w:b/>
          <w:bCs/>
          <w:sz w:val="24"/>
          <w:szCs w:val="24"/>
        </w:rPr>
        <w:commentReference w:id="5"/>
      </w:r>
      <w:commentRangeEnd w:id="6"/>
      <w:r w:rsidR="008757E0" w:rsidRPr="5B1D91EF">
        <w:rPr>
          <w:rStyle w:val="ae"/>
          <w:b/>
          <w:bCs/>
          <w:sz w:val="24"/>
          <w:szCs w:val="24"/>
        </w:rPr>
        <w:commentReference w:id="6"/>
      </w:r>
      <w:r w:rsidRPr="5B1D91EF">
        <w:rPr>
          <w:b/>
          <w:bCs/>
        </w:rPr>
        <w:t>2026 року.</w:t>
      </w:r>
    </w:p>
    <w:p w14:paraId="6ED77BCA" w14:textId="77777777" w:rsidR="00C841F6" w:rsidRDefault="00C841F6" w:rsidP="00C841F6">
      <w:pPr>
        <w:spacing w:before="240" w:after="240"/>
        <w:rPr>
          <w:b/>
          <w:bCs/>
        </w:rPr>
      </w:pPr>
    </w:p>
    <w:p w14:paraId="290CA4C2" w14:textId="77777777" w:rsidR="00C841F6" w:rsidRDefault="00C841F6"/>
    <w:sectPr w:rsidR="00C841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Olena Saienko" w:date="2026-03-15T18:32:00Z" w:initials="OS">
    <w:p w14:paraId="5BB4F27C" w14:textId="77777777" w:rsidR="00C841F6" w:rsidRDefault="00C841F6">
      <w:r>
        <w:annotationRef/>
      </w:r>
      <w:r w:rsidRPr="3804AA71">
        <w:t>важливо зазначити оріжнтовний початок, щоб вони могли планувати таймлайн і бюджет, наприклад,15 квітня або 1 травня</w:t>
      </w:r>
    </w:p>
  </w:comment>
  <w:comment w:id="6" w:author="Daryna Nakonechna" w:date="2026-03-16T11:15:00Z" w:initials="DN">
    <w:p w14:paraId="47C773DC" w14:textId="77777777" w:rsidR="00C841F6" w:rsidRDefault="00C841F6" w:rsidP="00C841F6">
      <w:r>
        <w:annotationRef/>
      </w:r>
      <w:r w:rsidRPr="70432DF6">
        <w:t>Врахувала</w:t>
      </w:r>
    </w:p>
    <w:p w14:paraId="49B49F94" w14:textId="77777777" w:rsidR="00C841F6" w:rsidRDefault="00C841F6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B4F27C" w15:done="1"/>
  <w15:commentEx w15:paraId="49B49F94" w15:paraIdParent="5BB4F2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61894A" w16cex:dateUtc="2026-03-15T16:32:00Z">
    <w16cex:extLst>
      <w16:ext w16:uri="{CE6994B0-6A32-4C9F-8C6B-6E91EDA988CE}">
        <cr:reactions xmlns:cr="http://schemas.microsoft.com/office/comments/2020/reactions">
          <cr:reaction reactionType="1">
            <cr:reactionInfo dateUtc="2026-03-16T09:14:46Z">
              <cr:user userId="S::dnakonechna@eef.org.ua::ceac0852-db0d-4d4e-ad51-4ead366f7928" userProvider="AD" userName="Daryna Nakonechna"/>
            </cr:reactionInfo>
          </cr:reaction>
        </cr:reactions>
      </w16:ext>
    </w16cex:extLst>
  </w16cex:commentExtensible>
  <w16cex:commentExtensible w16cex:durableId="4B0B994A" w16cex:dateUtc="2026-03-16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B4F27C" w16cid:durableId="7961894A"/>
  <w16cid:commentId w16cid:paraId="49B49F94" w16cid:durableId="4B0B99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D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4A7C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9F2E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1303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250F6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F81BA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6143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6102F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4A1C4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1535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4029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952B6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8008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427D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0382758">
    <w:abstractNumId w:val="3"/>
  </w:num>
  <w:num w:numId="2" w16cid:durableId="1005284059">
    <w:abstractNumId w:val="12"/>
  </w:num>
  <w:num w:numId="3" w16cid:durableId="1279489044">
    <w:abstractNumId w:val="4"/>
  </w:num>
  <w:num w:numId="4" w16cid:durableId="2119250418">
    <w:abstractNumId w:val="9"/>
  </w:num>
  <w:num w:numId="5" w16cid:durableId="1080906923">
    <w:abstractNumId w:val="2"/>
  </w:num>
  <w:num w:numId="6" w16cid:durableId="1658849834">
    <w:abstractNumId w:val="8"/>
  </w:num>
  <w:num w:numId="7" w16cid:durableId="133451938">
    <w:abstractNumId w:val="7"/>
  </w:num>
  <w:num w:numId="8" w16cid:durableId="982319566">
    <w:abstractNumId w:val="13"/>
  </w:num>
  <w:num w:numId="9" w16cid:durableId="618267280">
    <w:abstractNumId w:val="6"/>
  </w:num>
  <w:num w:numId="10" w16cid:durableId="486358583">
    <w:abstractNumId w:val="0"/>
  </w:num>
  <w:num w:numId="11" w16cid:durableId="722144731">
    <w:abstractNumId w:val="1"/>
  </w:num>
  <w:num w:numId="12" w16cid:durableId="605767936">
    <w:abstractNumId w:val="10"/>
  </w:num>
  <w:num w:numId="13" w16cid:durableId="465006829">
    <w:abstractNumId w:val="5"/>
  </w:num>
  <w:num w:numId="14" w16cid:durableId="147975843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ena Saienko">
    <w15:presenceInfo w15:providerId="AD" w15:userId="S::osaienko@eef.org.ua::69e9d717-6323-4a4a-966c-2c576a98eb79"/>
  </w15:person>
  <w15:person w15:author="Daryna Nakonechna">
    <w15:presenceInfo w15:providerId="AD" w15:userId="S::dnakonechna@eef.org.ua::ceac0852-db0d-4d4e-ad51-4ead366f79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C8"/>
    <w:rsid w:val="00195833"/>
    <w:rsid w:val="00C841F6"/>
    <w:rsid w:val="00DA1AE4"/>
    <w:rsid w:val="00E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7989"/>
  <w15:chartTrackingRefBased/>
  <w15:docId w15:val="{F3E79554-FDB2-4036-88B2-56DC97B1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E0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0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0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0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0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0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0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0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0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00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00C8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803</Words>
  <Characters>5751</Characters>
  <Application>Microsoft Office Word</Application>
  <DocSecurity>0</DocSecurity>
  <Lines>155</Lines>
  <Paragraphs>126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Sokolova</dc:creator>
  <cp:keywords/>
  <dc:description/>
  <cp:lastModifiedBy>Maria Sokolova</cp:lastModifiedBy>
  <cp:revision>3</cp:revision>
  <dcterms:created xsi:type="dcterms:W3CDTF">2026-03-20T09:52:00Z</dcterms:created>
  <dcterms:modified xsi:type="dcterms:W3CDTF">2026-03-20T10:01:00Z</dcterms:modified>
</cp:coreProperties>
</file>