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536E9" w:rsidRDefault="00C13D95">
      <w:pPr>
        <w:spacing w:line="228" w:lineRule="auto"/>
        <w:ind w:right="-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ТЕХНІЧНІ ВИМОГИ</w:t>
      </w:r>
    </w:p>
    <w:p w14:paraId="00000002" w14:textId="77777777" w:rsidR="002536E9" w:rsidRDefault="002536E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2536E9" w:rsidRDefault="00C13D9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сенсорного інформаційного кіоску (термінал) для розміщення у центрах надання адміністративних послуг </w:t>
      </w:r>
    </w:p>
    <w:p w14:paraId="00000004" w14:textId="77777777" w:rsidR="002536E9" w:rsidRDefault="002536E9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65oqykgwtxkv" w:colFirst="0" w:colLast="0"/>
      <w:bookmarkEnd w:id="0"/>
    </w:p>
    <w:p w14:paraId="00000005" w14:textId="77777777" w:rsidR="002536E9" w:rsidRDefault="00C13D95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 розміщення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інфокіосків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ЦНАП</w:t>
      </w:r>
    </w:p>
    <w:p w14:paraId="00000006" w14:textId="77777777" w:rsidR="002536E9" w:rsidRDefault="00C13D9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Забезпечення вільного доступу громадян до інформації у зручному та інтерактивному форматі про публічні (адміністративні) послуги, можливості попереднього запису на наступні дні, або на поточний день в електронну чергу ЦНАП для отримання однієї з послуг, що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надаються, інформування жителів про важливі події в житті громади. </w:t>
      </w:r>
    </w:p>
    <w:p w14:paraId="00000007" w14:textId="77777777" w:rsidR="002536E9" w:rsidRDefault="00C13D9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Інфокіоск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відображати відвідувачам ЦНАП доступний перелік публічних (адміністративних) послуг, які можна отримати у ЦНАП, що допоможе українцям отримувати послуги швидко та у зручний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спосіб, а ЦНАП - оптимізувати функціональну спроможність та процеси надання адміністративних послуг, зокрема зменшити навантаження на адміністративний ресурс центрів щодо консультування та обслуговування суб’єктів звернення в частині онлайн послуг.</w:t>
      </w:r>
    </w:p>
    <w:p w14:paraId="00000008" w14:textId="77777777" w:rsidR="002536E9" w:rsidRDefault="00C13D9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Попере</w:t>
      </w:r>
      <w:r>
        <w:rPr>
          <w:rFonts w:ascii="Times New Roman" w:eastAsia="Times New Roman" w:hAnsi="Times New Roman" w:cs="Times New Roman"/>
          <w:sz w:val="28"/>
          <w:szCs w:val="28"/>
        </w:rPr>
        <w:t>дній запис та е-черга організують потоки людей для більшої зручності і безпеки жителів громад і працівників ЦНАП.</w:t>
      </w:r>
    </w:p>
    <w:p w14:paraId="00000009" w14:textId="77777777" w:rsidR="002536E9" w:rsidRDefault="002536E9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A" w14:textId="77777777" w:rsidR="002536E9" w:rsidRDefault="00C13D95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Основні функціональні вимоги до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інфокіоску</w:t>
      </w:r>
      <w:proofErr w:type="spellEnd"/>
    </w:p>
    <w:p w14:paraId="0000000B" w14:textId="77777777" w:rsidR="002536E9" w:rsidRDefault="002536E9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0000000C" w14:textId="77777777" w:rsidR="002536E9" w:rsidRDefault="00C13D95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Загальні характеристики </w:t>
      </w:r>
    </w:p>
    <w:p w14:paraId="0000000D" w14:textId="77777777" w:rsidR="002536E9" w:rsidRDefault="00C13D95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Надійний корпус для інтенсивного публічного використання</w:t>
      </w:r>
    </w:p>
    <w:p w14:paraId="0000000E" w14:textId="77777777" w:rsidR="002536E9" w:rsidRDefault="00C13D95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Підключення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Інтернету (дротове (LAN) і/або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0F" w14:textId="77777777" w:rsidR="002536E9" w:rsidRDefault="00C13D95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Вбудована система охолодження та захисту від перегріву</w:t>
      </w:r>
    </w:p>
    <w:p w14:paraId="00000010" w14:textId="77777777" w:rsidR="002536E9" w:rsidRDefault="00C13D95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Безпечна та не травматична конструкція для відвідувачів</w:t>
      </w:r>
    </w:p>
    <w:p w14:paraId="00000011" w14:textId="77777777" w:rsidR="002536E9" w:rsidRDefault="00C13D95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Стандартна архітектура на якій можна розгорнути Windows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2" w14:textId="77777777" w:rsidR="002536E9" w:rsidRDefault="00C13D95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Відповідність обладнання технічним вимог</w:t>
      </w:r>
      <w:r>
        <w:rPr>
          <w:rFonts w:ascii="Times New Roman" w:eastAsia="Times New Roman" w:hAnsi="Times New Roman" w:cs="Times New Roman"/>
          <w:sz w:val="28"/>
          <w:szCs w:val="28"/>
        </w:rPr>
        <w:t>ам для використання осіб з інвалідністю, зокрема з порушенням слуху і зору, та чинним стандартам і нормам доступності (ДСТУ EN 301 549:2022).</w:t>
      </w:r>
    </w:p>
    <w:p w14:paraId="00000013" w14:textId="77777777" w:rsidR="002536E9" w:rsidRDefault="002536E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jn0fo6h96410" w:colFirst="0" w:colLast="0"/>
      <w:bookmarkEnd w:id="1"/>
    </w:p>
    <w:p w14:paraId="00000014" w14:textId="77777777" w:rsidR="002536E9" w:rsidRDefault="00C13D95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Технічні характеристики </w:t>
      </w:r>
    </w:p>
    <w:p w14:paraId="00000015" w14:textId="77777777" w:rsidR="002536E9" w:rsidRDefault="002536E9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00000016" w14:textId="77777777" w:rsidR="002536E9" w:rsidRDefault="00C13D95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Екран:</w:t>
      </w:r>
      <w:bookmarkStart w:id="2" w:name="_GoBack"/>
      <w:bookmarkEnd w:id="2"/>
    </w:p>
    <w:p w14:paraId="00000017" w14:textId="51878399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сенсорний, роздільна здатність екрана: не менше </w:t>
      </w:r>
      <w:r w:rsidR="0003523E">
        <w:rPr>
          <w:rFonts w:ascii="Times New Roman" w:eastAsia="Times New Roman" w:hAnsi="Times New Roman" w:cs="Times New Roman"/>
          <w:sz w:val="28"/>
          <w:szCs w:val="28"/>
        </w:rPr>
        <w:t>1920x</w:t>
      </w:r>
      <w:r>
        <w:rPr>
          <w:rFonts w:ascii="Times New Roman" w:eastAsia="Times New Roman" w:hAnsi="Times New Roman" w:cs="Times New Roman"/>
          <w:sz w:val="28"/>
          <w:szCs w:val="28"/>
        </w:rPr>
        <w:t>1080</w:t>
      </w:r>
      <w:r>
        <w:rPr>
          <w:rFonts w:ascii="Times New Roman" w:eastAsia="Times New Roman" w:hAnsi="Times New Roman" w:cs="Times New Roman"/>
          <w:sz w:val="28"/>
          <w:szCs w:val="28"/>
        </w:rPr>
        <w:t>px;</w:t>
      </w:r>
    </w:p>
    <w:p w14:paraId="00000018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діагональ екрана: </w:t>
      </w:r>
      <w:r>
        <w:rPr>
          <w:rFonts w:ascii="Times New Roman" w:eastAsia="Times New Roman" w:hAnsi="Times New Roman" w:cs="Times New Roman"/>
          <w:sz w:val="28"/>
          <w:szCs w:val="28"/>
        </w:rPr>
        <w:t>від 32 дюймів;</w:t>
      </w:r>
    </w:p>
    <w:p w14:paraId="00000019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контрастність: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менше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1200:1 - 1500:1</w:t>
      </w:r>
    </w:p>
    <w:p w14:paraId="0000001A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кут огляду: не менше 175 - 180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°</w:t>
      </w:r>
    </w:p>
    <w:p w14:paraId="0000001B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Яскравість,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/м² - 300 або вища</w:t>
      </w:r>
    </w:p>
    <w:p w14:paraId="0000001C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Екран має бути з урахуванням потреб осіб, які користуються кріслами колісними.</w:t>
      </w:r>
    </w:p>
    <w:p w14:paraId="0000001D" w14:textId="77777777" w:rsidR="002536E9" w:rsidRDefault="002536E9">
      <w:pPr>
        <w:widowControl w:val="0"/>
        <w:spacing w:before="11" w:line="240" w:lineRule="auto"/>
        <w:ind w:left="216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2536E9" w:rsidRDefault="00C13D95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Технічні особливості:</w:t>
      </w:r>
    </w:p>
    <w:p w14:paraId="0000001F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 (роз’єми): USB, RJ-45</w:t>
      </w:r>
    </w:p>
    <w:p w14:paraId="00000020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умови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застосування: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приміщенні</w:t>
      </w:r>
    </w:p>
    <w:p w14:paraId="00000021" w14:textId="77777777" w:rsidR="002536E9" w:rsidRDefault="00C13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Температурний режим, експлуатації – від 5°С до 50°С (</w:t>
      </w:r>
    </w:p>
    <w:p w14:paraId="00000022" w14:textId="77777777" w:rsidR="002536E9" w:rsidRDefault="00C13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Вологість (без конденсації) експлуатації до 80%</w:t>
      </w:r>
    </w:p>
    <w:p w14:paraId="00000023" w14:textId="77777777" w:rsidR="002536E9" w:rsidRDefault="00C13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Електрооснащення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електронний старт-ключ </w:t>
      </w:r>
    </w:p>
    <w:p w14:paraId="00000024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Конфігурація системного блоку не нижча ніж: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Pentium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G6400 / H310M PRO / DDR4 8</w:t>
      </w:r>
      <w:r>
        <w:rPr>
          <w:rFonts w:ascii="Times New Roman" w:eastAsia="Times New Roman" w:hAnsi="Times New Roman" w:cs="Times New Roman"/>
          <w:sz w:val="28"/>
          <w:szCs w:val="28"/>
        </w:rPr>
        <w:t>GB / SSD 2.5" 120GB.</w:t>
      </w:r>
    </w:p>
    <w:p w14:paraId="00000025" w14:textId="77777777" w:rsidR="002536E9" w:rsidRDefault="00253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2536E9" w:rsidRDefault="00C13D95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Вбудований чековий принтер:</w:t>
      </w:r>
    </w:p>
    <w:p w14:paraId="00000027" w14:textId="77777777" w:rsidR="002536E9" w:rsidRDefault="00C13D95">
      <w:pPr>
        <w:numPr>
          <w:ilvl w:val="0"/>
          <w:numId w:val="1"/>
        </w:numPr>
        <w:spacing w:line="240" w:lineRule="auto"/>
        <w:ind w:left="992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Custom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TG2480 (або еквівалент);</w:t>
      </w:r>
    </w:p>
    <w:p w14:paraId="00000028" w14:textId="77777777" w:rsidR="002536E9" w:rsidRDefault="00C13D95">
      <w:pPr>
        <w:numPr>
          <w:ilvl w:val="0"/>
          <w:numId w:val="1"/>
        </w:numPr>
        <w:spacing w:line="240" w:lineRule="auto"/>
        <w:ind w:left="992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інтерфейс підключення USB, роздільна здатність друку 203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dpi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швидкість друку 150 мм/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наявність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автовідрізки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00000029" w14:textId="77777777" w:rsidR="002536E9" w:rsidRDefault="002536E9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2A" w14:textId="77777777" w:rsidR="002536E9" w:rsidRDefault="00C13D95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Розмір (орієнтовно):</w:t>
      </w:r>
    </w:p>
    <w:p w14:paraId="0000002B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висота: 1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- 165 см</w:t>
      </w:r>
    </w:p>
    <w:p w14:paraId="0000002C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ширина: </w:t>
      </w:r>
      <w:r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- 50 см  </w:t>
      </w:r>
    </w:p>
    <w:p w14:paraId="0000002D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глибина: 40 - 50 см</w:t>
      </w:r>
    </w:p>
    <w:p w14:paraId="0000002E" w14:textId="77777777" w:rsidR="002536E9" w:rsidRDefault="00253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2536E9" w:rsidRDefault="00C13D95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(по всій площині) - макет буде надано замовником переможцю.</w:t>
      </w:r>
    </w:p>
    <w:p w14:paraId="00000030" w14:textId="77777777" w:rsidR="002536E9" w:rsidRDefault="002536E9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31" w14:textId="77777777" w:rsidR="002536E9" w:rsidRDefault="00C13D95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Програмне забезпечення: </w:t>
      </w:r>
    </w:p>
    <w:p w14:paraId="00000032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Ліцензійна операційна система Microsoft Windows 10/11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(або новіша версія) </w:t>
      </w:r>
      <w:r>
        <w:rPr>
          <w:rFonts w:ascii="Times New Roman" w:eastAsia="Times New Roman" w:hAnsi="Times New Roman" w:cs="Times New Roman"/>
          <w:sz w:val="28"/>
          <w:szCs w:val="28"/>
        </w:rPr>
        <w:t>або</w:t>
      </w:r>
    </w:p>
    <w:p w14:paraId="00000033" w14:textId="77777777" w:rsidR="002536E9" w:rsidRDefault="00C13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Операційна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Debian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 (або новіша версія) </w:t>
      </w:r>
    </w:p>
    <w:p w14:paraId="00000034" w14:textId="77777777" w:rsidR="002536E9" w:rsidRDefault="00253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2536E9" w:rsidRDefault="00C13D9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Наявні характеристики є мінімальними вимогами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інфокіосків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а не обов’язковими.</w:t>
      </w:r>
    </w:p>
    <w:p w14:paraId="00000036" w14:textId="77777777" w:rsidR="002536E9" w:rsidRDefault="002536E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037" w14:textId="77777777" w:rsidR="002536E9" w:rsidRDefault="00C13D9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якщо учасник пропонує інший товар (аналог, або еквівалент) ніж передбачений цією документацією, учасник повинен над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ати у складі пропозиції порівняльну таблицю, яка підтверджує еквівалентність товару. </w:t>
      </w:r>
    </w:p>
    <w:p w14:paraId="00000038" w14:textId="77777777" w:rsidR="002536E9" w:rsidRDefault="00253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2536E9" w:rsidRDefault="00C13D95">
      <w:pPr>
        <w:widowControl w:val="0"/>
        <w:spacing w:before="251" w:line="264" w:lineRule="auto"/>
        <w:ind w:left="24" w:right="554" w:firstLine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Важливо! Термінал повинен бути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забрендований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підрядником відповідно до наданого макету (майже по всій поверхні)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2536E9">
      <w:headerReference w:type="default" r:id="rId8"/>
      <w:pgSz w:w="11909" w:h="16834"/>
      <w:pgMar w:top="1440" w:right="973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A48EC" w14:textId="77777777" w:rsidR="00C13D95" w:rsidRDefault="00C13D95">
      <w:pPr>
        <w:spacing w:line="240" w:lineRule="auto"/>
      </w:pPr>
      <w:r>
        <w:separator/>
      </w:r>
    </w:p>
  </w:endnote>
  <w:endnote w:type="continuationSeparator" w:id="0">
    <w:p w14:paraId="0677B74E" w14:textId="77777777" w:rsidR="00C13D95" w:rsidRDefault="00C13D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CB298C6-5CE9-49B6-B558-94655292B25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C45A92D-BD58-4A9E-961A-5987DBCBD1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42C3336-9D24-4A2A-9545-2E595E1370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11B5A" w14:textId="77777777" w:rsidR="00C13D95" w:rsidRDefault="00C13D95">
      <w:pPr>
        <w:spacing w:line="240" w:lineRule="auto"/>
      </w:pPr>
      <w:r>
        <w:separator/>
      </w:r>
    </w:p>
  </w:footnote>
  <w:footnote w:type="continuationSeparator" w:id="0">
    <w:p w14:paraId="52FE5751" w14:textId="77777777" w:rsidR="00C13D95" w:rsidRDefault="00C13D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A" w14:textId="3882F23B" w:rsidR="002536E9" w:rsidRDefault="00C13D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 w:rsidR="0003523E">
      <w:rPr>
        <w:rFonts w:ascii="Times New Roman" w:eastAsia="Times New Roman" w:hAnsi="Times New Roman" w:cs="Times New Roman"/>
        <w:color w:val="000000"/>
      </w:rPr>
      <w:fldChar w:fldCharType="separate"/>
    </w:r>
    <w:r w:rsidR="0003523E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000003B" w14:textId="77777777" w:rsidR="002536E9" w:rsidRDefault="002536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0604"/>
    <w:multiLevelType w:val="multilevel"/>
    <w:tmpl w:val="D61A24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7F13AEC"/>
    <w:multiLevelType w:val="multilevel"/>
    <w:tmpl w:val="65362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29A72C4D"/>
    <w:multiLevelType w:val="multilevel"/>
    <w:tmpl w:val="726877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36C0179B"/>
    <w:multiLevelType w:val="multilevel"/>
    <w:tmpl w:val="AD18170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A16136"/>
    <w:multiLevelType w:val="multilevel"/>
    <w:tmpl w:val="419673BC"/>
    <w:lvl w:ilvl="0">
      <w:start w:val="1"/>
      <w:numFmt w:val="bullet"/>
      <w:lvlText w:val="○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9"/>
    <w:rsid w:val="0003523E"/>
    <w:rsid w:val="002536E9"/>
    <w:rsid w:val="00C1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B0FA0-33B6-4885-A610-DE57E906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560D5D"/>
    <w:pPr>
      <w:ind w:left="720"/>
      <w:contextualSpacing/>
    </w:pPr>
  </w:style>
  <w:style w:type="paragraph" w:styleId="a5">
    <w:name w:val="header"/>
    <w:link w:val="a6"/>
    <w:uiPriority w:val="99"/>
    <w:unhideWhenUsed/>
    <w:rsid w:val="00560D5D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560D5D"/>
  </w:style>
  <w:style w:type="paragraph" w:styleId="a7">
    <w:name w:val="footer"/>
    <w:link w:val="a8"/>
    <w:uiPriority w:val="99"/>
    <w:unhideWhenUsed/>
    <w:rsid w:val="00560D5D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560D5D"/>
  </w:style>
  <w:style w:type="paragraph" w:styleId="a9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RKxVHC1xSuUGEgVrtBZZ9NZr5w==">CgMxLjAyDmguNjVvcXlrZ3d0eGt2Mg5oLmpuMGZvNmg5NjQxMDgAciExSUFBUHRJT1RaVEdVZVlBTFJNQUhUN3ZzNmYyYXpIQ2w=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1989</Words>
  <Characters>1134</Characters>
  <Application>Microsoft Office Word</Application>
  <DocSecurity>0</DocSecurity>
  <Lines>9</Lines>
  <Paragraphs>6</Paragraphs>
  <ScaleCrop>false</ScaleCrop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Tetiana Smakohrai</dc:creator>
  <cp:lastModifiedBy>Markiian Mykytka</cp:lastModifiedBy>
  <cp:revision>2</cp:revision>
  <dcterms:created xsi:type="dcterms:W3CDTF">2025-08-08T13:53:00Z</dcterms:created>
  <dcterms:modified xsi:type="dcterms:W3CDTF">2025-12-09T12:24:00Z</dcterms:modified>
</cp:coreProperties>
</file>