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ontserrat" w:eastAsiaTheme="minorHAnsi" w:hAnsi="Montserrat" w:cs="Arial"/>
          <w:spacing w:val="0"/>
          <w:kern w:val="0"/>
          <w:sz w:val="20"/>
          <w:szCs w:val="20"/>
          <w:lang w:val="uk-UA"/>
        </w:rPr>
        <w:id w:val="1877577569"/>
        <w:docPartObj>
          <w:docPartGallery w:val="Cover Pages"/>
          <w:docPartUnique/>
        </w:docPartObj>
      </w:sdtPr>
      <w:sdtContent>
        <w:p w14:paraId="0FA7301C" w14:textId="77777777" w:rsidR="00446583" w:rsidRPr="00E314CD" w:rsidRDefault="00446583" w:rsidP="00C46DD1">
          <w:pPr>
            <w:pStyle w:val="af0"/>
            <w:rPr>
              <w:rFonts w:ascii="Montserrat" w:eastAsiaTheme="minorHAnsi" w:hAnsi="Montserrat" w:cs="Arial"/>
              <w:spacing w:val="0"/>
              <w:kern w:val="0"/>
              <w:sz w:val="20"/>
              <w:szCs w:val="20"/>
              <w:lang w:val="uk-UA"/>
            </w:rPr>
          </w:pPr>
        </w:p>
        <w:p w14:paraId="7B1571CF" w14:textId="77777777" w:rsidR="00446583" w:rsidRPr="00E314CD" w:rsidRDefault="00446583" w:rsidP="00C46DD1">
          <w:pPr>
            <w:pStyle w:val="af0"/>
            <w:rPr>
              <w:rFonts w:ascii="Montserrat" w:eastAsiaTheme="minorHAnsi" w:hAnsi="Montserrat" w:cs="Arial"/>
              <w:spacing w:val="0"/>
              <w:kern w:val="0"/>
              <w:sz w:val="20"/>
              <w:szCs w:val="20"/>
              <w:lang w:val="uk-UA"/>
            </w:rPr>
          </w:pPr>
        </w:p>
        <w:p w14:paraId="7D9AC2C2" w14:textId="1BED5653" w:rsidR="00D0235D" w:rsidRPr="00E314CD" w:rsidRDefault="003F7D79" w:rsidP="00C46DD1">
          <w:pPr>
            <w:pStyle w:val="af0"/>
            <w:rPr>
              <w:rFonts w:ascii="Montserrat" w:hAnsi="Montserrat" w:cs="Arial"/>
              <w:sz w:val="44"/>
              <w:szCs w:val="44"/>
              <w:lang w:val="uk-UA" w:eastAsia="zh-CN"/>
            </w:rPr>
          </w:pPr>
          <w:r w:rsidRPr="00E314CD">
            <w:rPr>
              <w:rFonts w:ascii="Montserrat" w:hAnsi="Montserrat" w:cs="Arial"/>
              <w:sz w:val="44"/>
              <w:szCs w:val="44"/>
              <w:lang w:val="uk-UA" w:eastAsia="zh-CN"/>
            </w:rPr>
            <w:t xml:space="preserve">Заявка на участь у </w:t>
          </w:r>
        </w:p>
        <w:p w14:paraId="0CC67E63" w14:textId="541D14DF" w:rsidR="003F7D79" w:rsidRPr="00E314CD" w:rsidRDefault="003F7D79" w:rsidP="00C46DD1">
          <w:pPr>
            <w:pStyle w:val="af0"/>
            <w:rPr>
              <w:rFonts w:ascii="Montserrat" w:hAnsi="Montserrat" w:cs="Arial"/>
              <w:sz w:val="44"/>
              <w:szCs w:val="44"/>
              <w:lang w:val="uk-UA" w:eastAsia="zh-CN"/>
            </w:rPr>
          </w:pPr>
          <w:r w:rsidRPr="00E314CD">
            <w:rPr>
              <w:rFonts w:ascii="Montserrat" w:hAnsi="Montserrat" w:cs="Arial"/>
              <w:sz w:val="44"/>
              <w:szCs w:val="44"/>
              <w:lang w:val="uk-UA" w:eastAsia="zh-CN"/>
            </w:rPr>
            <w:t>конкурсі на закупівлю</w:t>
          </w:r>
        </w:p>
        <w:p w14:paraId="16803569" w14:textId="77777777" w:rsidR="00C46DD1" w:rsidRPr="00E314C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</w:pPr>
        </w:p>
        <w:p w14:paraId="35EB4434" w14:textId="5A76DB80" w:rsidR="003F7D79" w:rsidRPr="00E314CD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Montserrat" w:eastAsia="Times New Roman" w:hAnsi="Montserrat" w:cs="Arial"/>
              <w:b/>
              <w:bCs/>
              <w:color w:val="000000"/>
              <w:sz w:val="20"/>
              <w:szCs w:val="20"/>
              <w:lang w:val="uk-UA" w:eastAsia="ru-RU"/>
            </w:rPr>
          </w:pP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>Предмет закупівлі:</w:t>
          </w:r>
          <w:r w:rsidRPr="00E314CD">
            <w:rPr>
              <w:rFonts w:ascii="Montserrat" w:eastAsia="Times New Roman" w:hAnsi="Montserrat" w:cs="Arial"/>
              <w:color w:val="000000"/>
              <w:sz w:val="20"/>
              <w:szCs w:val="20"/>
              <w:lang w:val="uk-UA" w:eastAsia="ru-RU"/>
            </w:rPr>
            <w:t>____________________</w:t>
          </w:r>
          <w:r w:rsidR="00C46DD1" w:rsidRPr="00E314CD">
            <w:rPr>
              <w:rFonts w:ascii="Montserrat" w:eastAsia="Times New Roman" w:hAnsi="Montserrat" w:cs="Arial"/>
              <w:color w:val="000000"/>
              <w:sz w:val="20"/>
              <w:szCs w:val="20"/>
              <w:lang w:val="uk-UA" w:eastAsia="ru-RU"/>
            </w:rPr>
            <w:t>___</w:t>
          </w:r>
          <w:r w:rsidRPr="00E314CD">
            <w:rPr>
              <w:rFonts w:ascii="Montserrat" w:eastAsia="Times New Roman" w:hAnsi="Montserrat" w:cs="Arial"/>
              <w:color w:val="000000"/>
              <w:sz w:val="20"/>
              <w:szCs w:val="20"/>
              <w:lang w:val="uk-UA" w:eastAsia="ru-RU"/>
            </w:rPr>
            <w:t>_____________________________________</w:t>
          </w:r>
        </w:p>
        <w:p w14:paraId="1DA44720" w14:textId="77777777" w:rsidR="003F7D79" w:rsidRPr="00E314C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</w:pP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>Дата заявки:</w:t>
          </w: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ab/>
            <w:t xml:space="preserve">_____________________    </w:t>
          </w:r>
        </w:p>
        <w:p w14:paraId="42494DFF" w14:textId="77777777" w:rsidR="003F7D79" w:rsidRPr="00E314C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</w:pP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>Учасник: ____________________________________________________________________________</w:t>
          </w:r>
        </w:p>
        <w:p w14:paraId="11421265" w14:textId="77777777" w:rsidR="003F7D79" w:rsidRPr="00E314C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Montserrat" w:eastAsia="SimSun" w:hAnsi="Montserrat" w:cs="Arial"/>
              <w:i/>
              <w:kern w:val="2"/>
              <w:sz w:val="20"/>
              <w:szCs w:val="20"/>
              <w:vertAlign w:val="superscript"/>
              <w:lang w:val="uk-UA" w:eastAsia="zh-CN"/>
            </w:rPr>
          </w:pPr>
          <w:r w:rsidRPr="00E314CD">
            <w:rPr>
              <w:rFonts w:ascii="Montserrat" w:eastAsia="SimSun" w:hAnsi="Montserrat" w:cs="Arial"/>
              <w:i/>
              <w:kern w:val="2"/>
              <w:sz w:val="20"/>
              <w:szCs w:val="20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3196F150" w:rsidR="003F7D79" w:rsidRPr="00E314C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</w:pP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 xml:space="preserve">Повністю ознайомившись та погоджуючись із умовами проведення </w:t>
          </w:r>
          <w:r w:rsidR="002C27AB"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>конкурсу</w:t>
          </w: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</w:t>
          </w:r>
          <w:r w:rsidR="00825C45"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>постачання</w:t>
          </w: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 xml:space="preserve"> (продаж) ____________________________________________________________________________</w:t>
          </w:r>
        </w:p>
        <w:p w14:paraId="5A6E48A7" w14:textId="77777777" w:rsidR="003F7D79" w:rsidRPr="00E314C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</w:pP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>____________________________________________________________________________</w:t>
          </w:r>
        </w:p>
        <w:p w14:paraId="3A123E36" w14:textId="2AE491FB" w:rsidR="003F7D79" w:rsidRPr="00E314C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</w:pP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 xml:space="preserve">У разі перемоги зобов'язуємось </w:t>
          </w:r>
          <w:r w:rsidR="00C52608"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 xml:space="preserve">надати послуги / </w:t>
          </w: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>поставити товари, що зазначені в документації, до  «___»  __________ 202</w:t>
          </w:r>
          <w:r w:rsidR="002F35E9"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>_</w:t>
          </w: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 xml:space="preserve"> року. </w:t>
          </w:r>
        </w:p>
        <w:p w14:paraId="68E96CD0" w14:textId="2EC2E371" w:rsidR="003F7D79" w:rsidRPr="00E314C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</w:pP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 w:rsidR="002C27AB"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>конкурсній</w:t>
          </w: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 xml:space="preserve"> пропозиції. </w:t>
          </w:r>
        </w:p>
        <w:p w14:paraId="5E00678A" w14:textId="77777777" w:rsidR="003F7D79" w:rsidRPr="00E314C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</w:pP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77777777" w:rsidR="003F7D79" w:rsidRPr="00E314CD" w:rsidRDefault="003F7D79" w:rsidP="003F7D79">
          <w:pPr>
            <w:spacing w:before="100" w:beforeAutospacing="1" w:after="100" w:afterAutospacing="1" w:line="240" w:lineRule="auto"/>
            <w:rPr>
              <w:rFonts w:ascii="Montserrat" w:hAnsi="Montserrat" w:cs="Arial"/>
              <w:sz w:val="20"/>
              <w:szCs w:val="20"/>
              <w:lang w:val="uk-UA"/>
            </w:rPr>
          </w:pPr>
          <w:r w:rsidRPr="00E314CD">
            <w:rPr>
              <w:rFonts w:ascii="Montserrat" w:hAnsi="Montserrat" w:cs="Arial"/>
              <w:sz w:val="20"/>
              <w:szCs w:val="20"/>
              <w:lang w:val="uk-UA"/>
            </w:rPr>
            <w:t>Відповідальний за участь у конкурсі ____________________________________________.</w:t>
          </w:r>
        </w:p>
        <w:p w14:paraId="652A7C17" w14:textId="77777777" w:rsidR="003F7D79" w:rsidRPr="00E314CD" w:rsidRDefault="003F7D79" w:rsidP="003F7D79">
          <w:pPr>
            <w:spacing w:before="100" w:beforeAutospacing="1" w:after="100" w:afterAutospacing="1" w:line="240" w:lineRule="auto"/>
            <w:rPr>
              <w:rFonts w:ascii="Montserrat" w:hAnsi="Montserrat" w:cs="Arial"/>
              <w:sz w:val="20"/>
              <w:szCs w:val="20"/>
              <w:lang w:val="uk-UA"/>
            </w:rPr>
          </w:pPr>
          <w:r w:rsidRPr="00E314CD">
            <w:rPr>
              <w:rFonts w:ascii="Montserrat" w:hAnsi="Montserrat" w:cs="Arial"/>
              <w:sz w:val="20"/>
              <w:szCs w:val="20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E314CD" w:rsidRDefault="003F7D79" w:rsidP="003F7D79">
          <w:pPr>
            <w:spacing w:before="100" w:beforeAutospacing="1" w:after="100" w:afterAutospacing="1" w:line="240" w:lineRule="auto"/>
            <w:rPr>
              <w:rFonts w:ascii="Montserrat" w:hAnsi="Montserrat" w:cs="Arial"/>
              <w:sz w:val="20"/>
              <w:szCs w:val="20"/>
              <w:lang w:val="uk-UA"/>
            </w:rPr>
          </w:pPr>
          <w:r w:rsidRPr="00E314CD">
            <w:rPr>
              <w:rFonts w:ascii="Montserrat" w:hAnsi="Montserrat" w:cs="Arial"/>
              <w:sz w:val="20"/>
              <w:szCs w:val="20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E314C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</w:pPr>
          <w:r w:rsidRPr="00E314CD"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E314C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kern w:val="2"/>
              <w:sz w:val="20"/>
              <w:szCs w:val="20"/>
              <w:lang w:val="uk-UA" w:eastAsia="zh-CN"/>
            </w:rPr>
          </w:pPr>
          <w:r w:rsidRPr="00E314CD">
            <w:rPr>
              <w:rFonts w:ascii="Montserrat" w:eastAsia="SimSun" w:hAnsi="Montserrat" w:cs="Arial"/>
              <w:b/>
              <w:kern w:val="2"/>
              <w:sz w:val="20"/>
              <w:szCs w:val="20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E314C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Montserrat" w:eastAsia="SimSun" w:hAnsi="Montserrat" w:cs="Arial"/>
              <w:b/>
              <w:kern w:val="2"/>
              <w:sz w:val="20"/>
              <w:szCs w:val="20"/>
              <w:lang w:val="uk-UA" w:eastAsia="zh-CN"/>
            </w:rPr>
          </w:pPr>
          <w:r w:rsidRPr="00E314CD">
            <w:rPr>
              <w:rFonts w:ascii="Montserrat" w:eastAsia="SimSun" w:hAnsi="Montserrat" w:cs="Arial"/>
              <w:b/>
              <w:kern w:val="2"/>
              <w:sz w:val="20"/>
              <w:szCs w:val="20"/>
              <w:lang w:val="uk-UA" w:eastAsia="zh-CN"/>
            </w:rPr>
            <w:t>М. П.</w:t>
          </w:r>
        </w:p>
        <w:p w14:paraId="6A6EC573" w14:textId="77777777" w:rsidR="00DE215A" w:rsidRDefault="00DE215A" w:rsidP="00C46DD1">
          <w:pPr>
            <w:widowControl w:val="0"/>
            <w:spacing w:before="100" w:beforeAutospacing="1" w:after="100" w:afterAutospacing="1" w:line="240" w:lineRule="auto"/>
            <w:rPr>
              <w:rFonts w:ascii="Montserrat" w:hAnsi="Montserrat"/>
              <w:b/>
              <w:bCs/>
              <w:sz w:val="20"/>
              <w:szCs w:val="20"/>
              <w:lang w:val="uk-UA" w:eastAsia="zh-CN"/>
            </w:rPr>
          </w:pPr>
        </w:p>
        <w:p w14:paraId="75E49E25" w14:textId="77777777" w:rsidR="00E314CD" w:rsidRPr="00E314CD" w:rsidRDefault="00E314CD" w:rsidP="00C46DD1">
          <w:pPr>
            <w:widowControl w:val="0"/>
            <w:spacing w:before="100" w:beforeAutospacing="1" w:after="100" w:afterAutospacing="1" w:line="240" w:lineRule="auto"/>
            <w:rPr>
              <w:rFonts w:ascii="Montserrat" w:hAnsi="Montserrat"/>
              <w:b/>
              <w:bCs/>
              <w:sz w:val="20"/>
              <w:szCs w:val="20"/>
              <w:lang w:val="uk-UA" w:eastAsia="zh-CN"/>
            </w:rPr>
          </w:pPr>
        </w:p>
        <w:p w14:paraId="4A3A69D1" w14:textId="77777777" w:rsidR="00446583" w:rsidRPr="00E314CD" w:rsidRDefault="00446583" w:rsidP="00DE215A">
          <w:pPr>
            <w:widowControl w:val="0"/>
            <w:spacing w:before="100" w:beforeAutospacing="1" w:after="100" w:afterAutospacing="1" w:line="240" w:lineRule="auto"/>
            <w:rPr>
              <w:rFonts w:ascii="Montserrat" w:hAnsi="Montserrat"/>
              <w:b/>
              <w:bCs/>
              <w:sz w:val="20"/>
              <w:szCs w:val="20"/>
              <w:lang w:val="uk-UA" w:eastAsia="zh-CN"/>
            </w:rPr>
          </w:pPr>
        </w:p>
        <w:p w14:paraId="69E6B54B" w14:textId="00BC133B" w:rsidR="003F7D79" w:rsidRPr="00E314CD" w:rsidRDefault="003F7D79" w:rsidP="00DE215A">
          <w:pPr>
            <w:widowControl w:val="0"/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kern w:val="48"/>
              <w:szCs w:val="20"/>
              <w:lang w:val="uk-UA" w:eastAsia="zh-CN"/>
              <w14:ligatures w14:val="all"/>
              <w14:numForm w14:val="lining"/>
              <w14:cntxtAlts/>
            </w:rPr>
          </w:pPr>
          <w:r w:rsidRPr="00E314CD">
            <w:rPr>
              <w:rFonts w:ascii="Montserrat" w:hAnsi="Montserrat"/>
              <w:b/>
              <w:bCs/>
              <w:sz w:val="20"/>
              <w:szCs w:val="20"/>
              <w:lang w:val="uk-UA" w:eastAsia="zh-CN"/>
            </w:rPr>
            <w:br/>
          </w:r>
          <w:r w:rsidRPr="00E314CD">
            <w:rPr>
              <w:rStyle w:val="a8"/>
              <w:rFonts w:ascii="Montserrat" w:hAnsi="Montserrat"/>
              <w:b/>
              <w:bCs/>
              <w:sz w:val="22"/>
              <w:szCs w:val="20"/>
            </w:rPr>
            <w:lastRenderedPageBreak/>
            <w:t>Відомості про виконавця</w:t>
          </w:r>
        </w:p>
        <w:tbl>
          <w:tblPr>
            <w:tblStyle w:val="af"/>
            <w:tblW w:w="9351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44"/>
            <w:gridCol w:w="5273"/>
            <w:gridCol w:w="3534"/>
          </w:tblGrid>
          <w:tr w:rsidR="003F7D79" w:rsidRPr="00E314CD" w14:paraId="79BB3FAD" w14:textId="77777777" w:rsidTr="00CB64F2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E314C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</w:rPr>
                </w:pPr>
                <w:r w:rsidRPr="00E314CD">
                  <w:rPr>
                    <w:rFonts w:ascii="Montserrat" w:hAnsi="Montserrat" w:cs="Arial"/>
                    <w:b/>
                  </w:rPr>
                  <w:t>№ з/п</w:t>
                </w:r>
              </w:p>
            </w:tc>
            <w:tc>
              <w:tcPr>
                <w:tcW w:w="5287" w:type="dxa"/>
                <w:shd w:val="clear" w:color="auto" w:fill="80DEE2"/>
                <w:vAlign w:val="bottom"/>
              </w:tcPr>
              <w:p w14:paraId="1012DB36" w14:textId="77777777" w:rsidR="003F7D79" w:rsidRPr="00E314C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</w:rPr>
                </w:pPr>
                <w:r w:rsidRPr="00E314CD">
                  <w:rPr>
                    <w:rFonts w:ascii="Montserrat" w:hAnsi="Montserrat" w:cs="Arial"/>
                    <w:b/>
                  </w:rPr>
                  <w:t>Вимоги</w:t>
                </w:r>
              </w:p>
            </w:tc>
            <w:tc>
              <w:tcPr>
                <w:tcW w:w="3544" w:type="dxa"/>
                <w:shd w:val="clear" w:color="auto" w:fill="80DEE2"/>
                <w:vAlign w:val="bottom"/>
              </w:tcPr>
              <w:p w14:paraId="3E706ABA" w14:textId="77777777" w:rsidR="003F7D79" w:rsidRPr="00E314C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</w:rPr>
                </w:pPr>
                <w:r w:rsidRPr="00E314CD">
                  <w:rPr>
                    <w:rFonts w:ascii="Montserrat" w:hAnsi="Montserrat" w:cs="Arial"/>
                    <w:b/>
                  </w:rPr>
                  <w:t>Для заповнення</w:t>
                </w:r>
              </w:p>
            </w:tc>
          </w:tr>
          <w:tr w:rsidR="003F7D79" w:rsidRPr="00E314CD" w14:paraId="3BC24715" w14:textId="77777777" w:rsidTr="00CB64F2">
            <w:trPr>
              <w:trHeight w:val="612"/>
            </w:trPr>
            <w:tc>
              <w:tcPr>
                <w:tcW w:w="520" w:type="dxa"/>
                <w:vAlign w:val="center"/>
              </w:tcPr>
              <w:p w14:paraId="1F86D572" w14:textId="3DEA0DD2" w:rsidR="00C52608" w:rsidRPr="00E314CD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1.</w:t>
                </w:r>
              </w:p>
            </w:tc>
            <w:tc>
              <w:tcPr>
                <w:tcW w:w="5287" w:type="dxa"/>
                <w:vAlign w:val="center"/>
              </w:tcPr>
              <w:p w14:paraId="1CCB2815" w14:textId="777EEA64" w:rsidR="003F7D79" w:rsidRPr="00E314CD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Повне найменування учасника</w:t>
                </w:r>
              </w:p>
            </w:tc>
            <w:tc>
              <w:tcPr>
                <w:tcW w:w="3544" w:type="dxa"/>
              </w:tcPr>
              <w:p w14:paraId="38CD6C58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</w:tc>
          </w:tr>
          <w:tr w:rsidR="003F7D79" w:rsidRPr="00E314CD" w14:paraId="2BF70B0D" w14:textId="77777777" w:rsidTr="00CB64F2">
            <w:trPr>
              <w:trHeight w:val="580"/>
            </w:trPr>
            <w:tc>
              <w:tcPr>
                <w:tcW w:w="520" w:type="dxa"/>
                <w:vAlign w:val="center"/>
              </w:tcPr>
              <w:p w14:paraId="27DA7800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  <w:p w14:paraId="272DC5AD" w14:textId="728789C9" w:rsidR="00C52608" w:rsidRPr="00E314CD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2.</w:t>
                </w:r>
              </w:p>
            </w:tc>
            <w:tc>
              <w:tcPr>
                <w:tcW w:w="5287" w:type="dxa"/>
                <w:vAlign w:val="center"/>
              </w:tcPr>
              <w:p w14:paraId="3D30A417" w14:textId="0B84E125" w:rsidR="003F7D79" w:rsidRPr="00E314CD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Ідентифікаційний код учасника у ЄДР</w:t>
                </w:r>
              </w:p>
            </w:tc>
            <w:tc>
              <w:tcPr>
                <w:tcW w:w="3544" w:type="dxa"/>
              </w:tcPr>
              <w:p w14:paraId="0E13E2F8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</w:tc>
          </w:tr>
          <w:tr w:rsidR="003F7D79" w:rsidRPr="00E314CD" w14:paraId="4DE652D8" w14:textId="77777777" w:rsidTr="00CB64F2">
            <w:trPr>
              <w:trHeight w:val="663"/>
            </w:trPr>
            <w:tc>
              <w:tcPr>
                <w:tcW w:w="520" w:type="dxa"/>
                <w:vAlign w:val="center"/>
              </w:tcPr>
              <w:p w14:paraId="12A47613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  <w:p w14:paraId="3F6FCC16" w14:textId="57323820" w:rsidR="00C52608" w:rsidRPr="00E314CD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3.</w:t>
                </w:r>
              </w:p>
            </w:tc>
            <w:tc>
              <w:tcPr>
                <w:tcW w:w="5287" w:type="dxa"/>
                <w:vAlign w:val="center"/>
              </w:tcPr>
              <w:p w14:paraId="6241962B" w14:textId="6BBDC1DD" w:rsidR="003F7D79" w:rsidRPr="00E314CD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Види економічної діяльності учасника (першим має бути зазначений основний вид діяльності)</w:t>
                </w:r>
              </w:p>
            </w:tc>
            <w:tc>
              <w:tcPr>
                <w:tcW w:w="3544" w:type="dxa"/>
              </w:tcPr>
              <w:p w14:paraId="092AE6D6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</w:tc>
          </w:tr>
          <w:tr w:rsidR="003F7D79" w:rsidRPr="00E314CD" w14:paraId="5FA4A7AF" w14:textId="77777777" w:rsidTr="00CB64F2">
            <w:trPr>
              <w:trHeight w:val="1031"/>
            </w:trPr>
            <w:tc>
              <w:tcPr>
                <w:tcW w:w="520" w:type="dxa"/>
                <w:vAlign w:val="center"/>
              </w:tcPr>
              <w:p w14:paraId="60DFAEFF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  <w:p w14:paraId="1804FDAA" w14:textId="177D5859" w:rsidR="00C52608" w:rsidRPr="00E314CD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4.</w:t>
                </w:r>
              </w:p>
            </w:tc>
            <w:tc>
              <w:tcPr>
                <w:tcW w:w="5287" w:type="dxa"/>
                <w:vAlign w:val="center"/>
              </w:tcPr>
              <w:p w14:paraId="12842A64" w14:textId="238FDF53" w:rsidR="003F7D79" w:rsidRPr="00E314CD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Місцеперебування:</w:t>
                </w:r>
              </w:p>
              <w:p w14:paraId="06B59293" w14:textId="755561C3" w:rsidR="00C46DD1" w:rsidRPr="00E314CD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юридична адреса</w:t>
                </w:r>
              </w:p>
            </w:tc>
            <w:tc>
              <w:tcPr>
                <w:tcW w:w="3544" w:type="dxa"/>
              </w:tcPr>
              <w:p w14:paraId="7EC4D176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</w:tc>
          </w:tr>
          <w:tr w:rsidR="003F7D79" w:rsidRPr="00E314CD" w14:paraId="54C5DAE7" w14:textId="77777777" w:rsidTr="00CB64F2">
            <w:trPr>
              <w:trHeight w:val="1247"/>
            </w:trPr>
            <w:tc>
              <w:tcPr>
                <w:tcW w:w="520" w:type="dxa"/>
                <w:vAlign w:val="center"/>
              </w:tcPr>
              <w:p w14:paraId="744AE2E2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  <w:p w14:paraId="4AC1BC51" w14:textId="2373F435" w:rsidR="00C52608" w:rsidRPr="00E314CD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5.</w:t>
                </w:r>
              </w:p>
            </w:tc>
            <w:tc>
              <w:tcPr>
                <w:tcW w:w="5287" w:type="dxa"/>
                <w:vAlign w:val="center"/>
              </w:tcPr>
              <w:p w14:paraId="05623DCE" w14:textId="37FCC784" w:rsidR="003F7D79" w:rsidRPr="00E314CD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Місцеперебування:</w:t>
                </w:r>
              </w:p>
              <w:p w14:paraId="24E9BB2A" w14:textId="31142C56" w:rsidR="003F7D79" w:rsidRPr="00E314CD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 xml:space="preserve">фактична адреса </w:t>
                </w:r>
                <w:r w:rsidRPr="00E314CD">
                  <w:rPr>
                    <w:rFonts w:ascii="Montserrat" w:hAnsi="Montserrat" w:cs="Arial"/>
                  </w:rPr>
                  <w:br/>
                  <w:t xml:space="preserve">(якщо відрізняється </w:t>
                </w:r>
                <w:r w:rsidR="00C46DD1" w:rsidRPr="00E314CD">
                  <w:rPr>
                    <w:rFonts w:ascii="Montserrat" w:hAnsi="Montserrat" w:cs="Arial"/>
                  </w:rPr>
                  <w:br/>
                </w:r>
                <w:r w:rsidRPr="00E314CD">
                  <w:rPr>
                    <w:rFonts w:ascii="Montserrat" w:hAnsi="Montserrat" w:cs="Arial"/>
                  </w:rPr>
                  <w:t>від юридичної)</w:t>
                </w:r>
              </w:p>
            </w:tc>
            <w:tc>
              <w:tcPr>
                <w:tcW w:w="3544" w:type="dxa"/>
              </w:tcPr>
              <w:p w14:paraId="35BDFDFE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</w:tc>
          </w:tr>
          <w:tr w:rsidR="003F7D79" w:rsidRPr="00E314CD" w14:paraId="63CAE11F" w14:textId="77777777" w:rsidTr="00CB64F2">
            <w:trPr>
              <w:trHeight w:val="443"/>
            </w:trPr>
            <w:tc>
              <w:tcPr>
                <w:tcW w:w="520" w:type="dxa"/>
                <w:vAlign w:val="center"/>
              </w:tcPr>
              <w:p w14:paraId="043105EE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  <w:p w14:paraId="456BC3C2" w14:textId="603179AF" w:rsidR="00C52608" w:rsidRPr="00E314CD" w:rsidRDefault="00C52608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6.</w:t>
                </w:r>
              </w:p>
            </w:tc>
            <w:tc>
              <w:tcPr>
                <w:tcW w:w="5287" w:type="dxa"/>
                <w:vAlign w:val="center"/>
              </w:tcPr>
              <w:p w14:paraId="3EE09841" w14:textId="291CE849" w:rsidR="00C46DD1" w:rsidRPr="00E314CD" w:rsidRDefault="003F7D79" w:rsidP="00C46DD1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  <w:r w:rsidRPr="00E314CD">
                  <w:rPr>
                    <w:rFonts w:ascii="Montserrat" w:hAnsi="Montserrat" w:cs="Arial"/>
                  </w:rPr>
                  <w:t>Банківські реквізити учасника для укладання договору</w:t>
                </w:r>
              </w:p>
            </w:tc>
            <w:tc>
              <w:tcPr>
                <w:tcW w:w="3544" w:type="dxa"/>
              </w:tcPr>
              <w:p w14:paraId="493DD2C0" w14:textId="77777777" w:rsidR="003F7D79" w:rsidRPr="00E314CD" w:rsidRDefault="003F7D79" w:rsidP="003F7D79">
                <w:pPr>
                  <w:spacing w:before="100" w:beforeAutospacing="1" w:after="100" w:afterAutospacing="1"/>
                  <w:rPr>
                    <w:rFonts w:ascii="Montserrat" w:hAnsi="Montserrat" w:cs="Arial"/>
                  </w:rPr>
                </w:pPr>
              </w:p>
            </w:tc>
          </w:tr>
        </w:tbl>
        <w:p w14:paraId="0C2EB1CA" w14:textId="77777777" w:rsidR="003F7D79" w:rsidRPr="00E314C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</w:pPr>
          <w:r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 xml:space="preserve">Опис досвіду виконання аналогічних </w:t>
          </w:r>
          <w:proofErr w:type="spellStart"/>
          <w:r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>проєктів</w:t>
          </w:r>
          <w:proofErr w:type="spellEnd"/>
          <w:r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 xml:space="preserve"> та відгуки</w:t>
          </w:r>
        </w:p>
        <w:p w14:paraId="15D83C59" w14:textId="0C2DCBF4" w:rsidR="00C46DD1" w:rsidRPr="00E314CD" w:rsidRDefault="003F7D79" w:rsidP="00DE215A">
          <w:pPr>
            <w:spacing w:before="100" w:beforeAutospacing="1" w:after="100" w:afterAutospacing="1" w:line="240" w:lineRule="auto"/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</w:pP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(зазначається інформація про досвід виконання аналогічних </w:t>
          </w:r>
          <w:proofErr w:type="spellStart"/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проєктів</w:t>
          </w:r>
          <w:proofErr w:type="spellEnd"/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; за можливості надаються інтернет-посилання на </w:t>
          </w:r>
          <w:proofErr w:type="spellStart"/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проєкти</w:t>
          </w:r>
          <w:proofErr w:type="spellEnd"/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; зазначається інформація про наявність відгуків щодо виконаних </w:t>
          </w:r>
          <w:proofErr w:type="spellStart"/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проєктів</w:t>
          </w:r>
          <w:proofErr w:type="spellEnd"/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 із контактами організації/особи, що надала відгук; копії </w:t>
          </w:r>
          <w:r w:rsidR="00C52608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договорів, актів, </w:t>
          </w: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відгуків додаються до заявки)</w:t>
          </w:r>
        </w:p>
        <w:p w14:paraId="6A3F9184" w14:textId="69B9BEC3" w:rsidR="003F7D79" w:rsidRPr="00E314C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</w:pPr>
          <w:r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 xml:space="preserve">Опис команди, яка працюватиме за </w:t>
          </w:r>
          <w:proofErr w:type="spellStart"/>
          <w:r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>проєктом</w:t>
          </w:r>
          <w:proofErr w:type="spellEnd"/>
        </w:p>
        <w:p w14:paraId="23BE765B" w14:textId="7FAC1BD8" w:rsidR="003F7D79" w:rsidRPr="00E314CD" w:rsidRDefault="003F7D79" w:rsidP="003F7D79">
          <w:pPr>
            <w:spacing w:before="100" w:beforeAutospacing="1" w:after="100" w:afterAutospacing="1" w:line="240" w:lineRule="auto"/>
            <w:rPr>
              <w:rFonts w:ascii="Montserrat" w:hAnsi="Montserrat" w:cs="Arial"/>
              <w:bCs/>
              <w:i/>
              <w:color w:val="000000" w:themeColor="text1"/>
              <w:sz w:val="20"/>
              <w:szCs w:val="20"/>
              <w:lang w:val="uk-UA"/>
            </w:rPr>
          </w:pP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(зазначається </w:t>
          </w:r>
          <w:r w:rsidR="00825C45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наявність закріпленого менеджера по веденню проекту, служби сервісної та гар</w:t>
          </w:r>
          <w:r w:rsidR="0057114E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а</w:t>
          </w:r>
          <w:r w:rsidR="00825C45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нтійної підтримки</w:t>
          </w:r>
          <w:r w:rsidR="00446583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, заміни</w:t>
          </w:r>
          <w:r w:rsidR="00F869D4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 товарів</w:t>
          </w:r>
          <w:r w:rsidR="00446583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 тощо</w:t>
          </w:r>
          <w:r w:rsidRPr="00E314CD">
            <w:rPr>
              <w:rFonts w:ascii="Montserrat" w:hAnsi="Montserrat" w:cs="Arial"/>
              <w:bCs/>
              <w:i/>
              <w:color w:val="000000" w:themeColor="text1"/>
              <w:sz w:val="20"/>
              <w:szCs w:val="20"/>
              <w:lang w:val="uk-UA"/>
            </w:rPr>
            <w:t>)</w:t>
          </w:r>
        </w:p>
        <w:p w14:paraId="074959FC" w14:textId="3D226CA7" w:rsidR="00C52608" w:rsidRPr="00E314CD" w:rsidRDefault="00C52608" w:rsidP="00C52608">
          <w:pPr>
            <w:pStyle w:val="af2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iCs/>
              <w:color w:val="000000" w:themeColor="text1"/>
              <w:sz w:val="20"/>
              <w:szCs w:val="20"/>
              <w:lang w:val="uk-UA"/>
            </w:rPr>
          </w:pPr>
          <w:r w:rsidRPr="00E314CD">
            <w:rPr>
              <w:rFonts w:ascii="Montserrat" w:hAnsi="Montserrat" w:cs="Arial"/>
              <w:b/>
              <w:bCs/>
              <w:iCs/>
              <w:color w:val="000000" w:themeColor="text1"/>
              <w:sz w:val="20"/>
              <w:szCs w:val="20"/>
              <w:lang w:val="uk-UA"/>
            </w:rPr>
            <w:t>Опис матеріально-технічної бази, обладнання та технологій</w:t>
          </w:r>
        </w:p>
        <w:p w14:paraId="5CCF4F22" w14:textId="70A88219" w:rsidR="003F7D79" w:rsidRPr="00E314CD" w:rsidRDefault="00C52608" w:rsidP="00C52608">
          <w:pPr>
            <w:spacing w:before="100" w:beforeAutospacing="1" w:after="100" w:afterAutospacing="1" w:line="240" w:lineRule="auto"/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</w:pP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(зазначається наявність власного (орендованого) автотранспорту;</w:t>
          </w:r>
          <w:r w:rsidR="0057114E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 необх</w:t>
          </w:r>
          <w:r w:rsidR="00446583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і</w:t>
          </w:r>
          <w:r w:rsidR="0057114E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дного обладнання; </w:t>
          </w: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кваліфік</w:t>
          </w:r>
          <w:r w:rsidR="0057114E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ованого персоналу</w:t>
          </w: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 </w:t>
          </w:r>
          <w:r w:rsidR="0057114E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тощо </w:t>
          </w: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для виконання </w:t>
          </w:r>
          <w:r w:rsidR="0057114E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поставки, а також сервісного обслуговування та </w:t>
          </w: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гарантійної підтримки.</w:t>
          </w:r>
          <w:r w:rsidRPr="00E314CD">
            <w:rPr>
              <w:rFonts w:ascii="Montserrat" w:hAnsi="Montserrat" w:cs="Arial"/>
              <w:bCs/>
              <w:i/>
              <w:color w:val="000000" w:themeColor="text1"/>
              <w:sz w:val="20"/>
              <w:szCs w:val="20"/>
              <w:lang w:val="uk-UA"/>
            </w:rPr>
            <w:t>)</w:t>
          </w:r>
        </w:p>
        <w:p w14:paraId="0CB9521F" w14:textId="240EE789" w:rsidR="00CB64F2" w:rsidRPr="00E314CD" w:rsidRDefault="002C27AB" w:rsidP="00446583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i/>
              <w:iCs/>
              <w:color w:val="000000" w:themeColor="text1"/>
              <w:sz w:val="20"/>
              <w:szCs w:val="20"/>
            </w:rPr>
          </w:pPr>
          <w:r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 xml:space="preserve">Вартість додаткових ліцензій </w:t>
          </w:r>
          <w:r w:rsidR="00446583"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 xml:space="preserve"> </w:t>
          </w:r>
          <w:r w:rsidR="00825C45" w:rsidRPr="00E314CD">
            <w:rPr>
              <w:rFonts w:ascii="Montserrat" w:hAnsi="Montserrat" w:cs="Arial"/>
              <w:i/>
              <w:iCs/>
              <w:color w:val="000000" w:themeColor="text1"/>
              <w:sz w:val="20"/>
              <w:szCs w:val="20"/>
            </w:rPr>
            <w:t>(в разі, якщо потрібні)</w:t>
          </w:r>
        </w:p>
        <w:p w14:paraId="132B16E2" w14:textId="77777777" w:rsidR="00446583" w:rsidRDefault="00446583" w:rsidP="00446583">
          <w:pPr>
            <w:rPr>
              <w:rFonts w:ascii="Montserrat" w:hAnsi="Montserrat"/>
              <w:sz w:val="20"/>
              <w:szCs w:val="20"/>
              <w:lang w:val="uk-UA"/>
            </w:rPr>
          </w:pPr>
        </w:p>
        <w:p w14:paraId="1A2DD68D" w14:textId="77777777" w:rsidR="00E314CD" w:rsidRPr="00E314CD" w:rsidRDefault="00E314CD" w:rsidP="00446583">
          <w:pPr>
            <w:rPr>
              <w:rFonts w:ascii="Montserrat" w:hAnsi="Montserrat"/>
              <w:sz w:val="20"/>
              <w:szCs w:val="20"/>
              <w:lang w:val="uk-UA"/>
            </w:rPr>
          </w:pPr>
        </w:p>
        <w:p w14:paraId="72A6CF64" w14:textId="3086FD43" w:rsidR="003F7D79" w:rsidRPr="00E314C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</w:pPr>
          <w:r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lastRenderedPageBreak/>
            <w:t xml:space="preserve">Загальна вартість та порядок оплати </w:t>
          </w:r>
        </w:p>
        <w:tbl>
          <w:tblPr>
            <w:tblStyle w:val="af"/>
            <w:tblW w:w="9361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62"/>
            <w:gridCol w:w="3544"/>
            <w:gridCol w:w="1279"/>
            <w:gridCol w:w="1276"/>
            <w:gridCol w:w="1417"/>
            <w:gridCol w:w="1283"/>
          </w:tblGrid>
          <w:tr w:rsidR="00DE215A" w:rsidRPr="00E314CD" w14:paraId="197CC1B8" w14:textId="77777777" w:rsidTr="00E314CD">
            <w:tc>
              <w:tcPr>
                <w:tcW w:w="4106" w:type="dxa"/>
                <w:gridSpan w:val="2"/>
                <w:shd w:val="clear" w:color="auto" w:fill="80DEE2"/>
                <w:vAlign w:val="center"/>
              </w:tcPr>
              <w:p w14:paraId="2E3B4DF7" w14:textId="77777777" w:rsidR="00DE215A" w:rsidRPr="00E314CD" w:rsidRDefault="00DE215A" w:rsidP="0043408D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</w:rPr>
                </w:pPr>
              </w:p>
              <w:p w14:paraId="5ED467C7" w14:textId="6FDDE230" w:rsidR="00DE215A" w:rsidRPr="00E314CD" w:rsidRDefault="00DE215A" w:rsidP="0043408D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</w:rPr>
                </w:pPr>
                <w:r w:rsidRPr="00E314CD">
                  <w:rPr>
                    <w:rFonts w:ascii="Montserrat" w:hAnsi="Montserrat" w:cs="Arial"/>
                    <w:b/>
                  </w:rPr>
                  <w:t xml:space="preserve">Найменування </w:t>
                </w:r>
              </w:p>
            </w:tc>
            <w:tc>
              <w:tcPr>
                <w:tcW w:w="1279" w:type="dxa"/>
                <w:shd w:val="clear" w:color="auto" w:fill="80DEE2"/>
                <w:vAlign w:val="center"/>
              </w:tcPr>
              <w:p w14:paraId="159E1DF4" w14:textId="0C1FB1DD" w:rsidR="00DE215A" w:rsidRPr="00E314CD" w:rsidRDefault="00DE215A" w:rsidP="00DE215A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</w:rPr>
                </w:pPr>
                <w:r w:rsidRPr="00E314CD">
                  <w:rPr>
                    <w:rFonts w:ascii="Montserrat" w:hAnsi="Montserrat" w:cs="Arial"/>
                    <w:b/>
                  </w:rPr>
                  <w:t>Одиниця виміру</w:t>
                </w:r>
              </w:p>
            </w:tc>
            <w:tc>
              <w:tcPr>
                <w:tcW w:w="1276" w:type="dxa"/>
                <w:shd w:val="clear" w:color="auto" w:fill="80DEE2"/>
                <w:vAlign w:val="center"/>
              </w:tcPr>
              <w:p w14:paraId="6DEFD941" w14:textId="3500843D" w:rsidR="00DE215A" w:rsidRPr="00E314CD" w:rsidRDefault="00DE215A" w:rsidP="00DE215A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</w:rPr>
                </w:pPr>
                <w:r w:rsidRPr="00E314CD">
                  <w:rPr>
                    <w:rFonts w:ascii="Montserrat" w:hAnsi="Montserrat" w:cs="Arial"/>
                    <w:b/>
                  </w:rPr>
                  <w:t>Кількість</w:t>
                </w:r>
              </w:p>
            </w:tc>
            <w:tc>
              <w:tcPr>
                <w:tcW w:w="1417" w:type="dxa"/>
                <w:shd w:val="clear" w:color="auto" w:fill="80DEE2"/>
                <w:vAlign w:val="center"/>
              </w:tcPr>
              <w:p w14:paraId="6A23ED44" w14:textId="7C6DB9C8" w:rsidR="00DE215A" w:rsidRPr="00E314CD" w:rsidRDefault="00DE215A" w:rsidP="0043408D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  <w:sz w:val="18"/>
                    <w:szCs w:val="18"/>
                  </w:rPr>
                </w:pPr>
                <w:r w:rsidRPr="00E314CD">
                  <w:rPr>
                    <w:rFonts w:ascii="Montserrat" w:hAnsi="Montserrat" w:cs="Arial"/>
                    <w:b/>
                  </w:rPr>
                  <w:t>Ціна за од, грн</w:t>
                </w:r>
                <w:r w:rsidRPr="00E314CD">
                  <w:rPr>
                    <w:rFonts w:ascii="Montserrat" w:hAnsi="Montserrat" w:cs="Arial"/>
                    <w:b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283" w:type="dxa"/>
                <w:shd w:val="clear" w:color="auto" w:fill="80DEE2"/>
                <w:vAlign w:val="center"/>
              </w:tcPr>
              <w:p w14:paraId="256E749F" w14:textId="4EB8D350" w:rsidR="00DE215A" w:rsidRPr="00E314CD" w:rsidRDefault="00DE215A" w:rsidP="0043408D">
                <w:pPr>
                  <w:spacing w:before="100" w:beforeAutospacing="1" w:after="100" w:afterAutospacing="1"/>
                  <w:jc w:val="center"/>
                  <w:rPr>
                    <w:rFonts w:ascii="Montserrat" w:hAnsi="Montserrat" w:cs="Arial"/>
                    <w:b/>
                  </w:rPr>
                </w:pPr>
                <w:r w:rsidRPr="00E314CD">
                  <w:rPr>
                    <w:rFonts w:ascii="Montserrat" w:hAnsi="Montserrat" w:cs="Arial"/>
                    <w:b/>
                  </w:rPr>
                  <w:t xml:space="preserve">Вартість, грн </w:t>
                </w:r>
              </w:p>
            </w:tc>
          </w:tr>
          <w:tr w:rsidR="00446583" w:rsidRPr="00E314CD" w14:paraId="197C4D3C" w14:textId="77777777" w:rsidTr="002B5742">
            <w:tc>
              <w:tcPr>
                <w:tcW w:w="9361" w:type="dxa"/>
                <w:gridSpan w:val="6"/>
              </w:tcPr>
              <w:p w14:paraId="167B7676" w14:textId="7C947193" w:rsidR="00446583" w:rsidRPr="00E314CD" w:rsidRDefault="00446583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</w:p>
            </w:tc>
          </w:tr>
          <w:tr w:rsidR="00DE215A" w:rsidRPr="00E314CD" w14:paraId="56D12162" w14:textId="77777777" w:rsidTr="0057114E">
            <w:tc>
              <w:tcPr>
                <w:tcW w:w="562" w:type="dxa"/>
              </w:tcPr>
              <w:p w14:paraId="388962AB" w14:textId="59218955" w:rsidR="00DE215A" w:rsidRPr="00E314CD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  <w:r w:rsidRPr="00E314CD"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  <w:t>1</w:t>
                </w:r>
              </w:p>
            </w:tc>
            <w:tc>
              <w:tcPr>
                <w:tcW w:w="3544" w:type="dxa"/>
              </w:tcPr>
              <w:p w14:paraId="3FC177A7" w14:textId="42EC08B0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79" w:type="dxa"/>
              </w:tcPr>
              <w:p w14:paraId="099AF9BD" w14:textId="16546C0A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76" w:type="dxa"/>
              </w:tcPr>
              <w:p w14:paraId="196B834E" w14:textId="55D004C1" w:rsidR="00DE215A" w:rsidRPr="00E314CD" w:rsidRDefault="00DE215A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417" w:type="dxa"/>
              </w:tcPr>
              <w:p w14:paraId="4C99114A" w14:textId="77777777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83" w:type="dxa"/>
              </w:tcPr>
              <w:p w14:paraId="27392870" w14:textId="77777777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</w:tr>
          <w:tr w:rsidR="00DE215A" w:rsidRPr="00E314CD" w14:paraId="6BA65BF1" w14:textId="77777777" w:rsidTr="0057114E">
            <w:tc>
              <w:tcPr>
                <w:tcW w:w="562" w:type="dxa"/>
              </w:tcPr>
              <w:p w14:paraId="03E11A3B" w14:textId="33EC769F" w:rsidR="00DE215A" w:rsidRPr="00E314CD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  <w:r w:rsidRPr="00E314CD"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  <w:t>2</w:t>
                </w:r>
              </w:p>
            </w:tc>
            <w:tc>
              <w:tcPr>
                <w:tcW w:w="3544" w:type="dxa"/>
              </w:tcPr>
              <w:p w14:paraId="43B3C74E" w14:textId="74161616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79" w:type="dxa"/>
              </w:tcPr>
              <w:p w14:paraId="6DB807D9" w14:textId="6C1383CA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76" w:type="dxa"/>
              </w:tcPr>
              <w:p w14:paraId="4811F56F" w14:textId="1B563DA7" w:rsidR="00DE215A" w:rsidRPr="00E314CD" w:rsidRDefault="00DE215A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417" w:type="dxa"/>
              </w:tcPr>
              <w:p w14:paraId="740188D9" w14:textId="77777777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83" w:type="dxa"/>
              </w:tcPr>
              <w:p w14:paraId="79EBF1C0" w14:textId="77777777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</w:tr>
          <w:tr w:rsidR="00DE215A" w:rsidRPr="00E314CD" w14:paraId="3CBD7AE7" w14:textId="77777777" w:rsidTr="0057114E">
            <w:tc>
              <w:tcPr>
                <w:tcW w:w="562" w:type="dxa"/>
              </w:tcPr>
              <w:p w14:paraId="35D364EA" w14:textId="48730112" w:rsidR="00DE215A" w:rsidRPr="00E314CD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  <w:r w:rsidRPr="00E314CD"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  <w:t>3</w:t>
                </w:r>
              </w:p>
            </w:tc>
            <w:tc>
              <w:tcPr>
                <w:tcW w:w="3544" w:type="dxa"/>
              </w:tcPr>
              <w:p w14:paraId="09D3279F" w14:textId="0E5A3525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79" w:type="dxa"/>
              </w:tcPr>
              <w:p w14:paraId="04A3C499" w14:textId="77777777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76" w:type="dxa"/>
              </w:tcPr>
              <w:p w14:paraId="19B9E026" w14:textId="3794A36E" w:rsidR="00DE215A" w:rsidRPr="00E314CD" w:rsidRDefault="00DE215A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417" w:type="dxa"/>
              </w:tcPr>
              <w:p w14:paraId="0AD8DEFC" w14:textId="77777777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83" w:type="dxa"/>
              </w:tcPr>
              <w:p w14:paraId="3CEF2078" w14:textId="77777777" w:rsidR="00DE215A" w:rsidRPr="00E314CD" w:rsidRDefault="00DE215A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</w:tr>
          <w:tr w:rsidR="007236AE" w:rsidRPr="00E314CD" w14:paraId="6A027171" w14:textId="77777777" w:rsidTr="0057114E">
            <w:tc>
              <w:tcPr>
                <w:tcW w:w="562" w:type="dxa"/>
              </w:tcPr>
              <w:p w14:paraId="365EE6E4" w14:textId="2632B041" w:rsidR="007236AE" w:rsidRPr="00E314CD" w:rsidRDefault="00446583" w:rsidP="00825C45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  <w:r w:rsidRPr="00E314CD"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  <w:t>….</w:t>
                </w:r>
              </w:p>
            </w:tc>
            <w:tc>
              <w:tcPr>
                <w:tcW w:w="3544" w:type="dxa"/>
              </w:tcPr>
              <w:p w14:paraId="71CC9C8E" w14:textId="35B57654" w:rsidR="007236AE" w:rsidRPr="00E314CD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79" w:type="dxa"/>
              </w:tcPr>
              <w:p w14:paraId="519EEAB9" w14:textId="77777777" w:rsidR="007236AE" w:rsidRPr="00E314CD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76" w:type="dxa"/>
              </w:tcPr>
              <w:p w14:paraId="589F8DDA" w14:textId="4D3CFD7B" w:rsidR="007236AE" w:rsidRPr="00E314CD" w:rsidRDefault="007236AE" w:rsidP="0057114E">
                <w:pPr>
                  <w:spacing w:before="100" w:beforeAutospacing="1" w:after="100" w:afterAutospacing="1"/>
                  <w:jc w:val="right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417" w:type="dxa"/>
              </w:tcPr>
              <w:p w14:paraId="7C11CB71" w14:textId="77777777" w:rsidR="007236AE" w:rsidRPr="00E314CD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  <w:tc>
              <w:tcPr>
                <w:tcW w:w="1283" w:type="dxa"/>
              </w:tcPr>
              <w:p w14:paraId="51B6B9CB" w14:textId="77777777" w:rsidR="007236AE" w:rsidRPr="00E314CD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</w:tr>
          <w:tr w:rsidR="007236AE" w:rsidRPr="00E314CD" w14:paraId="7E5EED9B" w14:textId="77777777" w:rsidTr="004778BB">
            <w:tc>
              <w:tcPr>
                <w:tcW w:w="8078" w:type="dxa"/>
                <w:gridSpan w:val="5"/>
              </w:tcPr>
              <w:p w14:paraId="631E8E94" w14:textId="0FF72CCA" w:rsidR="007236AE" w:rsidRPr="00E314CD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  <w:r w:rsidRPr="00E314CD">
                  <w:rPr>
                    <w:rFonts w:ascii="Montserrat" w:hAnsi="Montserrat" w:cs="Arial"/>
                    <w:b/>
                    <w:bCs/>
                    <w:color w:val="000000" w:themeColor="text1"/>
                    <w:sz w:val="18"/>
                    <w:szCs w:val="18"/>
                  </w:rPr>
                  <w:t xml:space="preserve">Загальна вартість пропозиції, грн </w:t>
                </w:r>
              </w:p>
            </w:tc>
            <w:tc>
              <w:tcPr>
                <w:tcW w:w="1283" w:type="dxa"/>
              </w:tcPr>
              <w:p w14:paraId="2650A1E1" w14:textId="77777777" w:rsidR="007236AE" w:rsidRPr="00E314CD" w:rsidRDefault="007236AE" w:rsidP="0043408D">
                <w:pPr>
                  <w:spacing w:before="100" w:beforeAutospacing="1" w:after="100" w:afterAutospacing="1"/>
                  <w:rPr>
                    <w:rFonts w:ascii="Montserrat" w:hAnsi="Montserrat" w:cs="Arial"/>
                    <w:color w:val="000000" w:themeColor="text1"/>
                    <w:sz w:val="18"/>
                    <w:szCs w:val="18"/>
                  </w:rPr>
                </w:pPr>
              </w:p>
            </w:tc>
          </w:tr>
        </w:tbl>
        <w:p w14:paraId="046F1190" w14:textId="32B192E6" w:rsidR="003F7D79" w:rsidRPr="00E314CD" w:rsidRDefault="003F7D79" w:rsidP="00446583">
          <w:pPr>
            <w:spacing w:before="100" w:beforeAutospacing="1" w:after="100" w:afterAutospacing="1" w:line="240" w:lineRule="auto"/>
            <w:jc w:val="both"/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</w:pP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(зазначається загальна вартість </w:t>
          </w:r>
          <w:r w:rsidR="00825C45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пропозиції</w:t>
          </w:r>
          <w:r w:rsidR="00446583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, що</w:t>
          </w:r>
          <w:r w:rsidR="00825C45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 </w:t>
          </w:r>
          <w:r w:rsidR="00446583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повинна включати витрати на транспортування, навантаження, розвантаження, мита, страхові витрати, інше </w:t>
          </w: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та порядок оплати)</w:t>
          </w:r>
        </w:p>
        <w:p w14:paraId="32B46E6F" w14:textId="1C0BF58C" w:rsidR="00CB64F2" w:rsidRPr="00E314CD" w:rsidRDefault="00CB64F2" w:rsidP="00CB64F2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</w:pPr>
          <w:r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>Загальн</w:t>
          </w:r>
          <w:r w:rsidR="00DF2F16"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 xml:space="preserve">ий термін </w:t>
          </w:r>
          <w:r w:rsidR="00825C45"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>поставки</w:t>
          </w:r>
        </w:p>
        <w:p w14:paraId="4EFD78E8" w14:textId="4F557896" w:rsidR="00CB64F2" w:rsidRPr="00E314CD" w:rsidRDefault="00CB64F2" w:rsidP="00CB64F2">
          <w:pPr>
            <w:spacing w:before="100" w:beforeAutospacing="1" w:after="100" w:afterAutospacing="1" w:line="240" w:lineRule="auto"/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</w:pP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(зазначається загальн</w:t>
          </w:r>
          <w:r w:rsidR="00825C45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ий</w:t>
          </w: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 xml:space="preserve"> </w:t>
          </w:r>
          <w:r w:rsidR="00825C45"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термін поставки</w:t>
          </w: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)</w:t>
          </w:r>
        </w:p>
        <w:p w14:paraId="6D143B4A" w14:textId="77777777" w:rsidR="00CB64F2" w:rsidRPr="00E314CD" w:rsidRDefault="00CB64F2" w:rsidP="00CB64F2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</w:pPr>
          <w:r w:rsidRPr="00E314CD">
            <w:rPr>
              <w:rFonts w:ascii="Montserrat" w:hAnsi="Montserrat" w:cs="Arial"/>
              <w:b/>
              <w:bCs/>
              <w:color w:val="000000" w:themeColor="text1"/>
              <w:sz w:val="20"/>
              <w:szCs w:val="20"/>
            </w:rPr>
            <w:t>Супровід та гарантійне обслуговування</w:t>
          </w:r>
        </w:p>
        <w:p w14:paraId="3742A124" w14:textId="57827525" w:rsidR="00DF2F16" w:rsidRPr="00E314CD" w:rsidRDefault="00CB64F2" w:rsidP="00DF2F16">
          <w:pPr>
            <w:spacing w:before="100" w:beforeAutospacing="1" w:after="100" w:afterAutospacing="1" w:line="240" w:lineRule="auto"/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sectPr w:rsidR="00DF2F16" w:rsidRPr="00E314CD" w:rsidSect="00446583">
              <w:headerReference w:type="default" r:id="rId7"/>
              <w:footerReference w:type="default" r:id="rId8"/>
              <w:headerReference w:type="first" r:id="rId9"/>
              <w:footerReference w:type="first" r:id="rId10"/>
              <w:pgSz w:w="11906" w:h="16838"/>
              <w:pgMar w:top="1418" w:right="850" w:bottom="993" w:left="1701" w:header="708" w:footer="572" w:gutter="0"/>
              <w:pgNumType w:start="0"/>
              <w:cols w:space="708"/>
              <w:titlePg/>
              <w:docGrid w:linePitch="360"/>
            </w:sectPr>
          </w:pPr>
          <w:r w:rsidRP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(зазначаються умови технічного супроводу та гарантійної підтримки</w:t>
          </w:r>
          <w:r w:rsidR="00E314CD">
            <w:rPr>
              <w:rFonts w:ascii="Montserrat" w:hAnsi="Montserrat" w:cs="Arial"/>
              <w:i/>
              <w:color w:val="000000" w:themeColor="text1"/>
              <w:sz w:val="20"/>
              <w:szCs w:val="20"/>
              <w:lang w:val="uk-UA"/>
            </w:rPr>
            <w:t>)</w:t>
          </w:r>
        </w:p>
        <w:p w14:paraId="59AC0DDA" w14:textId="2D3577E6" w:rsidR="00CB64F2" w:rsidRPr="00E314CD" w:rsidRDefault="00CB64F2" w:rsidP="00DE5F1B">
          <w:pPr>
            <w:spacing w:after="200" w:line="276" w:lineRule="auto"/>
            <w:rPr>
              <w:rFonts w:ascii="Montserrat" w:eastAsia="Calibri" w:hAnsi="Montserrat" w:cs="Arial"/>
              <w:b/>
              <w:sz w:val="20"/>
              <w:szCs w:val="20"/>
              <w:shd w:val="clear" w:color="auto" w:fill="FFFFFF"/>
              <w:lang w:val="uk-UA"/>
            </w:rPr>
          </w:pPr>
        </w:p>
        <w:p w14:paraId="6773B013" w14:textId="77777777" w:rsidR="009670BB" w:rsidRPr="00E314CD" w:rsidRDefault="009670BB" w:rsidP="009670BB">
          <w:pPr>
            <w:pStyle w:val="af2"/>
            <w:spacing w:after="200" w:line="276" w:lineRule="auto"/>
            <w:ind w:left="0"/>
            <w:jc w:val="both"/>
            <w:rPr>
              <w:rFonts w:ascii="Montserrat" w:eastAsia="Calibri" w:hAnsi="Montserrat" w:cs="Arial"/>
              <w:bCs/>
              <w:i/>
              <w:iCs/>
              <w:sz w:val="18"/>
              <w:szCs w:val="18"/>
              <w:lang w:val="uk-UA"/>
            </w:rPr>
          </w:pPr>
        </w:p>
        <w:p w14:paraId="5C7B22B4" w14:textId="77777777" w:rsidR="00D676FC" w:rsidRPr="00E314CD" w:rsidRDefault="00000000" w:rsidP="003F7D79">
          <w:pPr>
            <w:spacing w:before="100" w:beforeAutospacing="1" w:after="100" w:afterAutospacing="1" w:line="240" w:lineRule="auto"/>
            <w:rPr>
              <w:rFonts w:ascii="Montserrat" w:hAnsi="Montserrat" w:cs="Arial"/>
              <w:sz w:val="20"/>
              <w:szCs w:val="20"/>
              <w:lang w:val="uk-UA"/>
            </w:rPr>
          </w:pPr>
        </w:p>
      </w:sdtContent>
    </w:sdt>
    <w:sectPr w:rsidR="00D676FC" w:rsidRPr="00E314CD" w:rsidSect="009670BB">
      <w:pgSz w:w="11906" w:h="16838"/>
      <w:pgMar w:top="1560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C8B7" w14:textId="77777777" w:rsidR="00521D17" w:rsidRDefault="00521D17" w:rsidP="00251C8C">
      <w:pPr>
        <w:spacing w:after="0" w:line="240" w:lineRule="auto"/>
      </w:pPr>
      <w:r>
        <w:separator/>
      </w:r>
    </w:p>
  </w:endnote>
  <w:endnote w:type="continuationSeparator" w:id="0">
    <w:p w14:paraId="7B2D1506" w14:textId="77777777" w:rsidR="00521D17" w:rsidRDefault="00521D17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panose1 w:val="00000000000000000000"/>
    <w:charset w:val="CC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097E" w14:textId="77777777" w:rsidR="00521D17" w:rsidRDefault="00521D17" w:rsidP="00251C8C">
      <w:pPr>
        <w:spacing w:after="0" w:line="240" w:lineRule="auto"/>
      </w:pPr>
      <w:r>
        <w:separator/>
      </w:r>
    </w:p>
  </w:footnote>
  <w:footnote w:type="continuationSeparator" w:id="0">
    <w:p w14:paraId="651E2D32" w14:textId="77777777" w:rsidR="00521D17" w:rsidRDefault="00521D17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19315AC3">
          <wp:simplePos x="0" y="0"/>
          <wp:positionH relativeFrom="margin">
            <wp:align>left</wp:align>
          </wp:positionH>
          <wp:positionV relativeFrom="paragraph">
            <wp:posOffset>-284480</wp:posOffset>
          </wp:positionV>
          <wp:extent cx="1747345" cy="762000"/>
          <wp:effectExtent l="0" t="0" r="5715" b="0"/>
          <wp:wrapNone/>
          <wp:docPr id="847904429" name="Рисунок 847904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EC"/>
    <w:multiLevelType w:val="hybridMultilevel"/>
    <w:tmpl w:val="59660FA8"/>
    <w:lvl w:ilvl="0" w:tplc="FCD8A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5595"/>
    <w:multiLevelType w:val="hybridMultilevel"/>
    <w:tmpl w:val="1152F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BA9"/>
    <w:multiLevelType w:val="hybridMultilevel"/>
    <w:tmpl w:val="CAA6C844"/>
    <w:lvl w:ilvl="0" w:tplc="24F64B3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03801"/>
    <w:multiLevelType w:val="hybridMultilevel"/>
    <w:tmpl w:val="9CFE6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1640D"/>
    <w:multiLevelType w:val="hybridMultilevel"/>
    <w:tmpl w:val="0708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D182A"/>
    <w:multiLevelType w:val="hybridMultilevel"/>
    <w:tmpl w:val="8660AE3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C01B68"/>
    <w:multiLevelType w:val="hybridMultilevel"/>
    <w:tmpl w:val="3D68507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7083670">
    <w:abstractNumId w:val="0"/>
  </w:num>
  <w:num w:numId="2" w16cid:durableId="1089429409">
    <w:abstractNumId w:val="4"/>
  </w:num>
  <w:num w:numId="3" w16cid:durableId="1038624554">
    <w:abstractNumId w:val="3"/>
  </w:num>
  <w:num w:numId="4" w16cid:durableId="822891835">
    <w:abstractNumId w:val="2"/>
  </w:num>
  <w:num w:numId="5" w16cid:durableId="1564176451">
    <w:abstractNumId w:val="1"/>
  </w:num>
  <w:num w:numId="6" w16cid:durableId="1681083693">
    <w:abstractNumId w:val="5"/>
  </w:num>
  <w:num w:numId="7" w16cid:durableId="2046562764">
    <w:abstractNumId w:val="7"/>
  </w:num>
  <w:num w:numId="8" w16cid:durableId="1780875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1F33"/>
    <w:rsid w:val="00074B69"/>
    <w:rsid w:val="00096C64"/>
    <w:rsid w:val="000A55E9"/>
    <w:rsid w:val="00122B88"/>
    <w:rsid w:val="0016469B"/>
    <w:rsid w:val="001B5209"/>
    <w:rsid w:val="001E236A"/>
    <w:rsid w:val="0020532C"/>
    <w:rsid w:val="002177D6"/>
    <w:rsid w:val="0023371C"/>
    <w:rsid w:val="00251C8C"/>
    <w:rsid w:val="00295D5A"/>
    <w:rsid w:val="002B5300"/>
    <w:rsid w:val="002C27AB"/>
    <w:rsid w:val="002C3220"/>
    <w:rsid w:val="002D3359"/>
    <w:rsid w:val="002D7B51"/>
    <w:rsid w:val="002F35E9"/>
    <w:rsid w:val="003257A9"/>
    <w:rsid w:val="00337D68"/>
    <w:rsid w:val="00350CC7"/>
    <w:rsid w:val="00394A0D"/>
    <w:rsid w:val="003F7D79"/>
    <w:rsid w:val="0043201E"/>
    <w:rsid w:val="00446583"/>
    <w:rsid w:val="00456512"/>
    <w:rsid w:val="00491461"/>
    <w:rsid w:val="00521D17"/>
    <w:rsid w:val="0057114E"/>
    <w:rsid w:val="00585715"/>
    <w:rsid w:val="005E554E"/>
    <w:rsid w:val="005F6C7A"/>
    <w:rsid w:val="00613227"/>
    <w:rsid w:val="006B5E6D"/>
    <w:rsid w:val="006D3DC0"/>
    <w:rsid w:val="007236AE"/>
    <w:rsid w:val="00733346"/>
    <w:rsid w:val="00737D2F"/>
    <w:rsid w:val="007470A3"/>
    <w:rsid w:val="00756C2E"/>
    <w:rsid w:val="00825C45"/>
    <w:rsid w:val="0094386B"/>
    <w:rsid w:val="00953409"/>
    <w:rsid w:val="009670BB"/>
    <w:rsid w:val="009D47EF"/>
    <w:rsid w:val="009E74C8"/>
    <w:rsid w:val="009F1072"/>
    <w:rsid w:val="00A132C4"/>
    <w:rsid w:val="00A909E2"/>
    <w:rsid w:val="00AB2A8F"/>
    <w:rsid w:val="00AD61A9"/>
    <w:rsid w:val="00B07E0C"/>
    <w:rsid w:val="00B1008A"/>
    <w:rsid w:val="00B30239"/>
    <w:rsid w:val="00B5682E"/>
    <w:rsid w:val="00B735FC"/>
    <w:rsid w:val="00B8120B"/>
    <w:rsid w:val="00B9061F"/>
    <w:rsid w:val="00BB5E71"/>
    <w:rsid w:val="00BD0D28"/>
    <w:rsid w:val="00C10EEB"/>
    <w:rsid w:val="00C46DD1"/>
    <w:rsid w:val="00C52608"/>
    <w:rsid w:val="00C57F2A"/>
    <w:rsid w:val="00C84FDB"/>
    <w:rsid w:val="00CB64F2"/>
    <w:rsid w:val="00CE52F1"/>
    <w:rsid w:val="00D0235D"/>
    <w:rsid w:val="00D51A7A"/>
    <w:rsid w:val="00D676FC"/>
    <w:rsid w:val="00D826DB"/>
    <w:rsid w:val="00DE215A"/>
    <w:rsid w:val="00DE5F1B"/>
    <w:rsid w:val="00DF2F16"/>
    <w:rsid w:val="00E2276E"/>
    <w:rsid w:val="00E30198"/>
    <w:rsid w:val="00E314CD"/>
    <w:rsid w:val="00F722FF"/>
    <w:rsid w:val="00F73B55"/>
    <w:rsid w:val="00F8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customStyle="1" w:styleId="1">
    <w:name w:val="Сітка таблиці1"/>
    <w:basedOn w:val="a1"/>
    <w:next w:val="af"/>
    <w:uiPriority w:val="59"/>
    <w:rsid w:val="00CB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D0D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D0D2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369</Words>
  <Characters>3080</Characters>
  <Application>Microsoft Office Word</Application>
  <DocSecurity>0</DocSecurity>
  <Lines>133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Viktoriia Didashko</cp:lastModifiedBy>
  <cp:revision>3</cp:revision>
  <dcterms:created xsi:type="dcterms:W3CDTF">2025-11-18T17:43:00Z</dcterms:created>
  <dcterms:modified xsi:type="dcterms:W3CDTF">2025-11-18T18:32:00Z</dcterms:modified>
</cp:coreProperties>
</file>