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BC28" w14:textId="77777777" w:rsidR="002B2BE6" w:rsidRPr="00290C45" w:rsidRDefault="002B2BE6" w:rsidP="00290C45">
      <w:pPr>
        <w:pStyle w:val="1"/>
        <w:rPr>
          <w:rFonts w:ascii="Times New Roman" w:hAnsi="Times New Roman" w:cs="Times New Roman"/>
          <w:sz w:val="24"/>
          <w:szCs w:val="24"/>
        </w:rPr>
      </w:pPr>
    </w:p>
    <w:p w14:paraId="38D22856" w14:textId="77777777" w:rsidR="002B2BE6" w:rsidRPr="00290C45" w:rsidRDefault="002B2BE6" w:rsidP="00290C45">
      <w:pPr>
        <w:pStyle w:val="1"/>
        <w:rPr>
          <w:rFonts w:ascii="Times New Roman" w:hAnsi="Times New Roman" w:cs="Times New Roman"/>
          <w:sz w:val="24"/>
          <w:szCs w:val="24"/>
        </w:rPr>
      </w:pPr>
    </w:p>
    <w:p w14:paraId="6026BDA3" w14:textId="77777777" w:rsidR="002B2BE6" w:rsidRPr="00290C45" w:rsidRDefault="002B2BE6" w:rsidP="00290C45">
      <w:pPr>
        <w:pStyle w:val="1"/>
        <w:rPr>
          <w:rFonts w:ascii="Times New Roman" w:hAnsi="Times New Roman" w:cs="Times New Roman"/>
          <w:sz w:val="24"/>
          <w:szCs w:val="24"/>
        </w:rPr>
      </w:pPr>
    </w:p>
    <w:p w14:paraId="1F332B6D" w14:textId="77777777" w:rsidR="002B2BE6" w:rsidRPr="00290C45" w:rsidRDefault="002B2BE6" w:rsidP="00290C45">
      <w:pPr>
        <w:pStyle w:val="1"/>
        <w:rPr>
          <w:rFonts w:ascii="Times New Roman" w:hAnsi="Times New Roman" w:cs="Times New Roman"/>
          <w:sz w:val="24"/>
          <w:szCs w:val="24"/>
        </w:rPr>
      </w:pPr>
    </w:p>
    <w:p w14:paraId="22BA8617" w14:textId="77777777" w:rsidR="002B2BE6" w:rsidRPr="00290C45" w:rsidRDefault="002B2BE6" w:rsidP="00290C45">
      <w:pPr>
        <w:pStyle w:val="1"/>
        <w:rPr>
          <w:rFonts w:ascii="Times New Roman" w:hAnsi="Times New Roman" w:cs="Times New Roman"/>
          <w:sz w:val="24"/>
          <w:szCs w:val="24"/>
        </w:rPr>
      </w:pPr>
    </w:p>
    <w:p w14:paraId="491D21B9" w14:textId="77777777" w:rsidR="002B2BE6" w:rsidRPr="00290C45" w:rsidRDefault="002B2BE6" w:rsidP="00290C45">
      <w:pPr>
        <w:pStyle w:val="1"/>
        <w:rPr>
          <w:rFonts w:ascii="Times New Roman" w:hAnsi="Times New Roman" w:cs="Times New Roman"/>
          <w:sz w:val="24"/>
          <w:szCs w:val="24"/>
        </w:rPr>
      </w:pPr>
    </w:p>
    <w:p w14:paraId="2877D9E1" w14:textId="68B6D52E" w:rsidR="009B6F7C" w:rsidRPr="00290C45" w:rsidRDefault="001C4AA8" w:rsidP="00290C45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290C45">
        <w:rPr>
          <w:rFonts w:ascii="Times New Roman" w:hAnsi="Times New Roman" w:cs="Times New Roman"/>
          <w:color w:val="000000" w:themeColor="text1"/>
        </w:rPr>
        <w:t>ТЕХНІЧНЕ ЗАВДАННЯ (ТЗ)</w:t>
      </w:r>
    </w:p>
    <w:p w14:paraId="18EE45E9" w14:textId="19111568" w:rsidR="009B6F7C" w:rsidRPr="00290C45" w:rsidRDefault="001C4AA8" w:rsidP="00290C45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90C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</w:t>
      </w:r>
      <w:r w:rsidR="00D169EB" w:rsidRPr="00290C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надання послуг з </w:t>
      </w:r>
      <w:r w:rsidR="00A645CB" w:rsidRPr="00290C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оц</w:t>
      </w:r>
      <w:r w:rsidR="00CD4F12" w:rsidRPr="00290C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інки потреб обласних центрів зайнятості</w:t>
      </w:r>
      <w:r w:rsidRPr="00290C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64EC1" w:rsidRPr="00290C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організаційному розвитку </w:t>
      </w:r>
      <w:r w:rsidRPr="00290C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 моделлю Common Assessment Framework (CAF)</w:t>
      </w:r>
    </w:p>
    <w:p w14:paraId="07FCC5D4" w14:textId="77777777" w:rsidR="009B6F7C" w:rsidRPr="008A5484" w:rsidRDefault="001C4AA8" w:rsidP="00290C45">
      <w:pPr>
        <w:pStyle w:val="21"/>
        <w:spacing w:after="2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4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 Загальна інформація</w:t>
      </w:r>
    </w:p>
    <w:p w14:paraId="6FBE1B56" w14:textId="75160353" w:rsidR="006E7716" w:rsidRPr="00290C45" w:rsidRDefault="006E7716" w:rsidP="00290C45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 xml:space="preserve">Фонд Східна Європа (ФСЄ) оголошує конкурсний відбір </w:t>
      </w:r>
      <w:r w:rsidR="002C4AAC" w:rsidRPr="00290C45">
        <w:rPr>
          <w:rFonts w:ascii="Times New Roman" w:hAnsi="Times New Roman" w:cs="Times New Roman"/>
          <w:sz w:val="24"/>
          <w:szCs w:val="24"/>
        </w:rPr>
        <w:t>виконавця оцінки потреб в організаційному розвитку шести відібраних обласних центрів зайнятості</w:t>
      </w:r>
      <w:r w:rsidR="008A5484">
        <w:rPr>
          <w:rFonts w:ascii="Times New Roman" w:hAnsi="Times New Roman" w:cs="Times New Roman"/>
          <w:sz w:val="24"/>
          <w:szCs w:val="24"/>
        </w:rPr>
        <w:t xml:space="preserve"> (ОЦЗ)</w:t>
      </w:r>
      <w:r w:rsidR="002C4AAC" w:rsidRPr="00290C45">
        <w:rPr>
          <w:rFonts w:ascii="Times New Roman" w:hAnsi="Times New Roman" w:cs="Times New Roman"/>
          <w:sz w:val="24"/>
          <w:szCs w:val="24"/>
        </w:rPr>
        <w:t xml:space="preserve"> за </w:t>
      </w:r>
      <w:r w:rsidR="006E5ABD" w:rsidRPr="00290C45">
        <w:rPr>
          <w:rFonts w:ascii="Times New Roman" w:hAnsi="Times New Roman" w:cs="Times New Roman"/>
          <w:sz w:val="24"/>
          <w:szCs w:val="24"/>
        </w:rPr>
        <w:t xml:space="preserve">моделлю </w:t>
      </w:r>
      <w:hyperlink r:id="rId8" w:history="1">
        <w:r w:rsidR="006E5ABD" w:rsidRPr="00290C45">
          <w:rPr>
            <w:rStyle w:val="affb"/>
            <w:rFonts w:ascii="Times New Roman" w:hAnsi="Times New Roman" w:cs="Times New Roman"/>
            <w:sz w:val="24"/>
            <w:szCs w:val="24"/>
          </w:rPr>
          <w:t>Загальної схеми оцін</w:t>
        </w:r>
        <w:r w:rsidR="00AE27BD" w:rsidRPr="00290C45">
          <w:rPr>
            <w:rStyle w:val="affb"/>
            <w:rFonts w:ascii="Times New Roman" w:hAnsi="Times New Roman" w:cs="Times New Roman"/>
            <w:sz w:val="24"/>
            <w:szCs w:val="24"/>
          </w:rPr>
          <w:t>ю</w:t>
        </w:r>
        <w:r w:rsidR="006E5ABD" w:rsidRPr="00290C45">
          <w:rPr>
            <w:rStyle w:val="affb"/>
            <w:rFonts w:ascii="Times New Roman" w:hAnsi="Times New Roman" w:cs="Times New Roman"/>
            <w:sz w:val="24"/>
            <w:szCs w:val="24"/>
          </w:rPr>
          <w:t>вання</w:t>
        </w:r>
      </w:hyperlink>
      <w:r w:rsidR="007F00DE" w:rsidRPr="00290C45">
        <w:rPr>
          <w:rFonts w:ascii="Times New Roman" w:hAnsi="Times New Roman" w:cs="Times New Roman"/>
          <w:sz w:val="24"/>
          <w:szCs w:val="24"/>
        </w:rPr>
        <w:t xml:space="preserve"> (</w:t>
      </w:r>
      <w:r w:rsidR="006E0E7A" w:rsidRPr="00290C45">
        <w:rPr>
          <w:rFonts w:ascii="Times New Roman" w:hAnsi="Times New Roman" w:cs="Times New Roman"/>
          <w:sz w:val="24"/>
          <w:szCs w:val="24"/>
        </w:rPr>
        <w:t>Common Assessment Framework – CAF)</w:t>
      </w:r>
      <w:r w:rsidR="008A5484">
        <w:rPr>
          <w:rFonts w:ascii="Times New Roman" w:hAnsi="Times New Roman" w:cs="Times New Roman"/>
          <w:sz w:val="24"/>
          <w:szCs w:val="24"/>
        </w:rPr>
        <w:t xml:space="preserve">. </w:t>
      </w:r>
      <w:r w:rsidRPr="00290C45">
        <w:rPr>
          <w:rFonts w:ascii="Times New Roman" w:hAnsi="Times New Roman" w:cs="Times New Roman"/>
          <w:sz w:val="24"/>
          <w:szCs w:val="24"/>
        </w:rPr>
        <w:t>Конкурс оголошений у межах проєкту «</w:t>
      </w:r>
      <w:r w:rsidR="00CE5353" w:rsidRPr="00290C45">
        <w:rPr>
          <w:rFonts w:ascii="Times New Roman" w:hAnsi="Times New Roman" w:cs="Times New Roman"/>
          <w:sz w:val="24"/>
          <w:szCs w:val="24"/>
        </w:rPr>
        <w:t>Інклюзивне працевлаштування: посилення центрів зайнятості для підтримки жінок та вразливих груп</w:t>
      </w:r>
      <w:r w:rsidRPr="00290C45">
        <w:rPr>
          <w:rFonts w:ascii="Times New Roman" w:hAnsi="Times New Roman" w:cs="Times New Roman"/>
          <w:sz w:val="24"/>
          <w:szCs w:val="24"/>
        </w:rPr>
        <w:t>»</w:t>
      </w:r>
      <w:r w:rsidR="00E157AB" w:rsidRPr="00290C45">
        <w:rPr>
          <w:rFonts w:ascii="Times New Roman" w:hAnsi="Times New Roman" w:cs="Times New Roman"/>
          <w:sz w:val="24"/>
          <w:szCs w:val="24"/>
        </w:rPr>
        <w:t xml:space="preserve"> (далі – Проєкт)</w:t>
      </w:r>
      <w:r w:rsidRPr="00290C45">
        <w:rPr>
          <w:rFonts w:ascii="Times New Roman" w:hAnsi="Times New Roman" w:cs="Times New Roman"/>
          <w:sz w:val="24"/>
          <w:szCs w:val="24"/>
        </w:rPr>
        <w:t xml:space="preserve">, що впроваджується ФСЄ за підтримки </w:t>
      </w:r>
      <w:r w:rsidR="00C240B7" w:rsidRPr="00290C45">
        <w:rPr>
          <w:rFonts w:ascii="Times New Roman" w:hAnsi="Times New Roman" w:cs="Times New Roman"/>
          <w:sz w:val="24"/>
          <w:szCs w:val="24"/>
        </w:rPr>
        <w:t>GIZ.</w:t>
      </w:r>
    </w:p>
    <w:p w14:paraId="1B6598CF" w14:textId="688A7C90" w:rsidR="004E7964" w:rsidRPr="00290C45" w:rsidRDefault="00DE47C6" w:rsidP="00290C45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>Європейська м</w:t>
      </w:r>
      <w:r w:rsidR="004E7964" w:rsidRPr="00290C45">
        <w:rPr>
          <w:rFonts w:ascii="Times New Roman" w:hAnsi="Times New Roman" w:cs="Times New Roman"/>
          <w:sz w:val="24"/>
          <w:szCs w:val="24"/>
        </w:rPr>
        <w:t>одель CAF</w:t>
      </w:r>
      <w:r w:rsidR="007F214B" w:rsidRPr="00290C45">
        <w:rPr>
          <w:rFonts w:ascii="Times New Roman" w:hAnsi="Times New Roman" w:cs="Times New Roman"/>
          <w:sz w:val="24"/>
          <w:szCs w:val="24"/>
        </w:rPr>
        <w:t xml:space="preserve"> – це інструмент всеохоплюючого управління якістю, розроблений </w:t>
      </w:r>
      <w:r w:rsidR="0032193B" w:rsidRPr="00290C45">
        <w:rPr>
          <w:rFonts w:ascii="Times New Roman" w:hAnsi="Times New Roman" w:cs="Times New Roman"/>
          <w:sz w:val="24"/>
          <w:szCs w:val="24"/>
        </w:rPr>
        <w:t>організаціями публічного сектору для власних потреб на основі Моделі досконалості Європейського фонду управління якістю (EFQM)</w:t>
      </w:r>
      <w:r w:rsidR="00FB2650" w:rsidRPr="00290C45">
        <w:rPr>
          <w:rFonts w:ascii="Times New Roman" w:hAnsi="Times New Roman" w:cs="Times New Roman"/>
          <w:sz w:val="24"/>
          <w:szCs w:val="24"/>
        </w:rPr>
        <w:t>.</w:t>
      </w:r>
      <w:r w:rsidR="004E7964" w:rsidRPr="00290C45">
        <w:rPr>
          <w:rFonts w:ascii="Times New Roman" w:hAnsi="Times New Roman" w:cs="Times New Roman"/>
          <w:sz w:val="24"/>
          <w:szCs w:val="24"/>
        </w:rPr>
        <w:t xml:space="preserve"> </w:t>
      </w:r>
      <w:r w:rsidR="00E827B1" w:rsidRPr="00290C45">
        <w:rPr>
          <w:rFonts w:ascii="Times New Roman" w:hAnsi="Times New Roman" w:cs="Times New Roman"/>
          <w:sz w:val="24"/>
          <w:szCs w:val="24"/>
        </w:rPr>
        <w:t>Вона забезпечує загальну, просту і легку у використанні структуру, яка підходить д</w:t>
      </w:r>
      <w:r w:rsidR="009011AC" w:rsidRPr="00290C45">
        <w:rPr>
          <w:rFonts w:ascii="Times New Roman" w:hAnsi="Times New Roman" w:cs="Times New Roman"/>
          <w:sz w:val="24"/>
          <w:szCs w:val="24"/>
        </w:rPr>
        <w:t>ля</w:t>
      </w:r>
      <w:r w:rsidR="00E827B1" w:rsidRPr="00290C45">
        <w:rPr>
          <w:rFonts w:ascii="Times New Roman" w:hAnsi="Times New Roman" w:cs="Times New Roman"/>
          <w:sz w:val="24"/>
          <w:szCs w:val="24"/>
        </w:rPr>
        <w:t xml:space="preserve"> самооц</w:t>
      </w:r>
      <w:r w:rsidR="009011AC" w:rsidRPr="00290C45">
        <w:rPr>
          <w:rFonts w:ascii="Times New Roman" w:hAnsi="Times New Roman" w:cs="Times New Roman"/>
          <w:sz w:val="24"/>
          <w:szCs w:val="24"/>
        </w:rPr>
        <w:t>інювання та удосконалення</w:t>
      </w:r>
      <w:r w:rsidR="00990B3C" w:rsidRPr="00290C45">
        <w:rPr>
          <w:rFonts w:ascii="Times New Roman" w:hAnsi="Times New Roman" w:cs="Times New Roman"/>
          <w:sz w:val="24"/>
          <w:szCs w:val="24"/>
        </w:rPr>
        <w:t xml:space="preserve"> державних установ та організацій. </w:t>
      </w:r>
      <w:r w:rsidR="00A4542E" w:rsidRPr="00290C45">
        <w:rPr>
          <w:rFonts w:ascii="Times New Roman" w:hAnsi="Times New Roman" w:cs="Times New Roman"/>
          <w:sz w:val="24"/>
          <w:szCs w:val="24"/>
        </w:rPr>
        <w:t>Фундаментальною основою моделі CAF є припущення про те, що найкращі результати діяльності організаці</w:t>
      </w:r>
      <w:r w:rsidR="00023483" w:rsidRPr="00290C45">
        <w:rPr>
          <w:rFonts w:ascii="Times New Roman" w:hAnsi="Times New Roman" w:cs="Times New Roman"/>
          <w:sz w:val="24"/>
          <w:szCs w:val="24"/>
        </w:rPr>
        <w:t>й, результати для громадян</w:t>
      </w:r>
      <w:r w:rsidR="00E30168" w:rsidRPr="00290C45">
        <w:rPr>
          <w:rFonts w:ascii="Times New Roman" w:hAnsi="Times New Roman" w:cs="Times New Roman"/>
          <w:sz w:val="24"/>
          <w:szCs w:val="24"/>
        </w:rPr>
        <w:t>/</w:t>
      </w:r>
      <w:r w:rsidR="00023483" w:rsidRPr="00290C45">
        <w:rPr>
          <w:rFonts w:ascii="Times New Roman" w:hAnsi="Times New Roman" w:cs="Times New Roman"/>
          <w:sz w:val="24"/>
          <w:szCs w:val="24"/>
        </w:rPr>
        <w:t xml:space="preserve">клієнтів, працівників та суспільства досягаються завдяки </w:t>
      </w:r>
      <w:r w:rsidR="004F08BB" w:rsidRPr="00290C45">
        <w:rPr>
          <w:rFonts w:ascii="Times New Roman" w:hAnsi="Times New Roman" w:cs="Times New Roman"/>
          <w:sz w:val="24"/>
          <w:szCs w:val="24"/>
        </w:rPr>
        <w:t>лідируючий</w:t>
      </w:r>
      <w:r w:rsidR="00023483" w:rsidRPr="00290C45">
        <w:rPr>
          <w:rFonts w:ascii="Times New Roman" w:hAnsi="Times New Roman" w:cs="Times New Roman"/>
          <w:sz w:val="24"/>
          <w:szCs w:val="24"/>
        </w:rPr>
        <w:t xml:space="preserve"> ролі керівництва через планування та </w:t>
      </w:r>
      <w:r w:rsidR="004F08BB" w:rsidRPr="00290C45">
        <w:rPr>
          <w:rFonts w:ascii="Times New Roman" w:hAnsi="Times New Roman" w:cs="Times New Roman"/>
          <w:sz w:val="24"/>
          <w:szCs w:val="24"/>
        </w:rPr>
        <w:t xml:space="preserve">реалізацію стратегій, персонал, партнерства, ресурси та процес. </w:t>
      </w:r>
      <w:r w:rsidR="00990B3C" w:rsidRPr="00290C45">
        <w:rPr>
          <w:rFonts w:ascii="Times New Roman" w:hAnsi="Times New Roman" w:cs="Times New Roman"/>
          <w:sz w:val="24"/>
          <w:szCs w:val="24"/>
        </w:rPr>
        <w:t>Ця модель сприяє більш сильній орієнтації на громадян</w:t>
      </w:r>
      <w:r w:rsidR="00FB2B55" w:rsidRPr="00290C45">
        <w:rPr>
          <w:rFonts w:ascii="Times New Roman" w:hAnsi="Times New Roman" w:cs="Times New Roman"/>
          <w:sz w:val="24"/>
          <w:szCs w:val="24"/>
        </w:rPr>
        <w:t xml:space="preserve"> в організації надання послуг, </w:t>
      </w:r>
      <w:r w:rsidR="009310EE" w:rsidRPr="00290C45">
        <w:rPr>
          <w:rFonts w:ascii="Times New Roman" w:hAnsi="Times New Roman" w:cs="Times New Roman"/>
          <w:sz w:val="24"/>
          <w:szCs w:val="24"/>
        </w:rPr>
        <w:t>підвищенню результативності та ефективності діяльності</w:t>
      </w:r>
      <w:r w:rsidR="00BA364D" w:rsidRPr="00290C45">
        <w:rPr>
          <w:rFonts w:ascii="Times New Roman" w:hAnsi="Times New Roman" w:cs="Times New Roman"/>
          <w:sz w:val="24"/>
          <w:szCs w:val="24"/>
        </w:rPr>
        <w:t xml:space="preserve">, а також розширенню можливостей працівників, службовців, розвитку </w:t>
      </w:r>
      <w:r w:rsidR="00B704BE" w:rsidRPr="00290C45">
        <w:rPr>
          <w:rFonts w:ascii="Times New Roman" w:hAnsi="Times New Roman" w:cs="Times New Roman"/>
          <w:sz w:val="24"/>
          <w:szCs w:val="24"/>
        </w:rPr>
        <w:t>організаційної культури.</w:t>
      </w:r>
    </w:p>
    <w:p w14:paraId="4A3FA324" w14:textId="77777777" w:rsidR="00D75AFC" w:rsidRPr="00290C45" w:rsidRDefault="00AD000F" w:rsidP="00290C45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 xml:space="preserve">У межах </w:t>
      </w:r>
      <w:r w:rsidR="00E157AB" w:rsidRPr="00290C45">
        <w:rPr>
          <w:rFonts w:ascii="Times New Roman" w:hAnsi="Times New Roman" w:cs="Times New Roman"/>
          <w:sz w:val="24"/>
          <w:szCs w:val="24"/>
        </w:rPr>
        <w:t>Проєкту</w:t>
      </w:r>
      <w:r w:rsidR="00423E01" w:rsidRPr="00290C45">
        <w:rPr>
          <w:rFonts w:ascii="Times New Roman" w:hAnsi="Times New Roman" w:cs="Times New Roman"/>
          <w:sz w:val="24"/>
          <w:szCs w:val="24"/>
        </w:rPr>
        <w:t xml:space="preserve"> у</w:t>
      </w:r>
      <w:r w:rsidR="00490F66" w:rsidRPr="00290C45">
        <w:rPr>
          <w:rFonts w:ascii="Times New Roman" w:hAnsi="Times New Roman" w:cs="Times New Roman"/>
          <w:sz w:val="24"/>
          <w:szCs w:val="24"/>
        </w:rPr>
        <w:t xml:space="preserve"> </w:t>
      </w:r>
      <w:r w:rsidR="00423E01" w:rsidRPr="00290C45">
        <w:rPr>
          <w:rFonts w:ascii="Times New Roman" w:hAnsi="Times New Roman" w:cs="Times New Roman"/>
          <w:sz w:val="24"/>
          <w:szCs w:val="24"/>
        </w:rPr>
        <w:t>шести</w:t>
      </w:r>
      <w:r w:rsidR="00E627B3" w:rsidRPr="00290C45">
        <w:rPr>
          <w:rFonts w:ascii="Times New Roman" w:hAnsi="Times New Roman" w:cs="Times New Roman"/>
          <w:sz w:val="24"/>
          <w:szCs w:val="24"/>
        </w:rPr>
        <w:t xml:space="preserve"> обраних обласних центрів зайнятості</w:t>
      </w:r>
      <w:r w:rsidR="00D36447" w:rsidRPr="00290C45">
        <w:rPr>
          <w:rFonts w:ascii="Times New Roman" w:hAnsi="Times New Roman" w:cs="Times New Roman"/>
          <w:sz w:val="24"/>
          <w:szCs w:val="24"/>
        </w:rPr>
        <w:t xml:space="preserve"> (далі – ОЦЗ)</w:t>
      </w:r>
      <w:r w:rsidR="00E627B3" w:rsidRPr="00290C45">
        <w:rPr>
          <w:rFonts w:ascii="Times New Roman" w:hAnsi="Times New Roman" w:cs="Times New Roman"/>
          <w:sz w:val="24"/>
          <w:szCs w:val="24"/>
        </w:rPr>
        <w:t xml:space="preserve"> </w:t>
      </w:r>
      <w:r w:rsidR="00423E01" w:rsidRPr="00290C45">
        <w:rPr>
          <w:rFonts w:ascii="Times New Roman" w:hAnsi="Times New Roman" w:cs="Times New Roman"/>
          <w:sz w:val="24"/>
          <w:szCs w:val="24"/>
        </w:rPr>
        <w:t xml:space="preserve">буде проведено </w:t>
      </w:r>
      <w:r w:rsidR="00E627B3" w:rsidRPr="00290C45">
        <w:rPr>
          <w:rFonts w:ascii="Times New Roman" w:hAnsi="Times New Roman" w:cs="Times New Roman"/>
          <w:sz w:val="24"/>
          <w:szCs w:val="24"/>
        </w:rPr>
        <w:t xml:space="preserve">поглиблену оцінку потреб у </w:t>
      </w:r>
      <w:r w:rsidR="00004583" w:rsidRPr="00290C45">
        <w:rPr>
          <w:rFonts w:ascii="Times New Roman" w:hAnsi="Times New Roman" w:cs="Times New Roman"/>
          <w:sz w:val="24"/>
          <w:szCs w:val="24"/>
        </w:rPr>
        <w:t>розвитку</w:t>
      </w:r>
      <w:r w:rsidR="007F587C" w:rsidRPr="00290C45">
        <w:rPr>
          <w:rFonts w:ascii="Times New Roman" w:hAnsi="Times New Roman" w:cs="Times New Roman"/>
          <w:sz w:val="24"/>
          <w:szCs w:val="24"/>
        </w:rPr>
        <w:t xml:space="preserve"> їх потенціалу як державних установ </w:t>
      </w:r>
      <w:r w:rsidR="006362F1" w:rsidRPr="00290C45">
        <w:rPr>
          <w:rFonts w:ascii="Times New Roman" w:hAnsi="Times New Roman" w:cs="Times New Roman"/>
          <w:sz w:val="24"/>
          <w:szCs w:val="24"/>
        </w:rPr>
        <w:t xml:space="preserve">із застосуванням моделі </w:t>
      </w:r>
      <w:r w:rsidR="00E627B3" w:rsidRPr="00290C45">
        <w:rPr>
          <w:rFonts w:ascii="Times New Roman" w:hAnsi="Times New Roman" w:cs="Times New Roman"/>
          <w:sz w:val="24"/>
          <w:szCs w:val="24"/>
        </w:rPr>
        <w:t>CAF</w:t>
      </w:r>
      <w:r w:rsidR="005604DC" w:rsidRPr="00290C45">
        <w:rPr>
          <w:rFonts w:ascii="Times New Roman" w:hAnsi="Times New Roman" w:cs="Times New Roman"/>
          <w:sz w:val="24"/>
          <w:szCs w:val="24"/>
        </w:rPr>
        <w:t xml:space="preserve"> та </w:t>
      </w:r>
      <w:r w:rsidR="009F0952" w:rsidRPr="00290C45">
        <w:rPr>
          <w:rFonts w:ascii="Times New Roman" w:hAnsi="Times New Roman" w:cs="Times New Roman"/>
          <w:sz w:val="24"/>
          <w:szCs w:val="24"/>
        </w:rPr>
        <w:t>відповідних методичних рекомендацій щодо проведення обстеження системи</w:t>
      </w:r>
      <w:r w:rsidR="00A04886" w:rsidRPr="00290C45">
        <w:rPr>
          <w:rFonts w:ascii="Times New Roman" w:hAnsi="Times New Roman" w:cs="Times New Roman"/>
          <w:sz w:val="24"/>
          <w:szCs w:val="24"/>
        </w:rPr>
        <w:t xml:space="preserve"> управління якістю, затвердженими НАДС</w:t>
      </w:r>
      <w:r w:rsidR="00A04886" w:rsidRPr="00290C45">
        <w:rPr>
          <w:rStyle w:val="affa"/>
          <w:rFonts w:ascii="Times New Roman" w:hAnsi="Times New Roman" w:cs="Times New Roman"/>
          <w:sz w:val="24"/>
          <w:szCs w:val="24"/>
        </w:rPr>
        <w:footnoteReference w:id="1"/>
      </w:r>
      <w:r w:rsidR="006362F1" w:rsidRPr="00290C45">
        <w:rPr>
          <w:rFonts w:ascii="Times New Roman" w:hAnsi="Times New Roman" w:cs="Times New Roman"/>
          <w:sz w:val="24"/>
          <w:szCs w:val="24"/>
        </w:rPr>
        <w:t>.</w:t>
      </w:r>
      <w:r w:rsidR="005546A6" w:rsidRPr="00290C45">
        <w:rPr>
          <w:rFonts w:ascii="Times New Roman" w:hAnsi="Times New Roman" w:cs="Times New Roman"/>
          <w:sz w:val="24"/>
          <w:szCs w:val="24"/>
        </w:rPr>
        <w:t xml:space="preserve"> </w:t>
      </w:r>
      <w:r w:rsidR="001D4772" w:rsidRPr="00290C45">
        <w:rPr>
          <w:rFonts w:ascii="Times New Roman" w:hAnsi="Times New Roman" w:cs="Times New Roman"/>
          <w:sz w:val="24"/>
          <w:szCs w:val="24"/>
        </w:rPr>
        <w:t>П</w:t>
      </w:r>
      <w:r w:rsidR="00196D4E" w:rsidRPr="00290C45">
        <w:rPr>
          <w:rFonts w:ascii="Times New Roman" w:hAnsi="Times New Roman" w:cs="Times New Roman"/>
          <w:sz w:val="24"/>
          <w:szCs w:val="24"/>
        </w:rPr>
        <w:t xml:space="preserve">ланується </w:t>
      </w:r>
      <w:r w:rsidR="001D4772" w:rsidRPr="00290C45">
        <w:rPr>
          <w:rFonts w:ascii="Times New Roman" w:hAnsi="Times New Roman" w:cs="Times New Roman"/>
          <w:sz w:val="24"/>
          <w:szCs w:val="24"/>
        </w:rPr>
        <w:t xml:space="preserve">такими чином </w:t>
      </w:r>
      <w:r w:rsidR="00196D4E" w:rsidRPr="00290C45">
        <w:rPr>
          <w:rFonts w:ascii="Times New Roman" w:hAnsi="Times New Roman" w:cs="Times New Roman"/>
          <w:sz w:val="24"/>
          <w:szCs w:val="24"/>
        </w:rPr>
        <w:t>визначити</w:t>
      </w:r>
      <w:r w:rsidR="00D36447" w:rsidRPr="00290C45">
        <w:rPr>
          <w:rFonts w:ascii="Times New Roman" w:hAnsi="Times New Roman" w:cs="Times New Roman"/>
          <w:sz w:val="24"/>
          <w:szCs w:val="24"/>
        </w:rPr>
        <w:t xml:space="preserve"> </w:t>
      </w:r>
      <w:r w:rsidR="00F41B43" w:rsidRPr="00290C45">
        <w:rPr>
          <w:rFonts w:ascii="Times New Roman" w:hAnsi="Times New Roman" w:cs="Times New Roman"/>
          <w:sz w:val="24"/>
          <w:szCs w:val="24"/>
        </w:rPr>
        <w:t>складові</w:t>
      </w:r>
      <w:r w:rsidR="00D36447" w:rsidRPr="00290C45">
        <w:rPr>
          <w:rFonts w:ascii="Times New Roman" w:hAnsi="Times New Roman" w:cs="Times New Roman"/>
          <w:sz w:val="24"/>
          <w:szCs w:val="24"/>
        </w:rPr>
        <w:t xml:space="preserve"> діяльності ОЦЗ</w:t>
      </w:r>
      <w:r w:rsidR="00322345" w:rsidRPr="00290C45">
        <w:rPr>
          <w:rFonts w:ascii="Times New Roman" w:hAnsi="Times New Roman" w:cs="Times New Roman"/>
          <w:sz w:val="24"/>
          <w:szCs w:val="24"/>
        </w:rPr>
        <w:t>, які потребують</w:t>
      </w:r>
      <w:r w:rsidR="00FC276B" w:rsidRPr="00290C45">
        <w:rPr>
          <w:rFonts w:ascii="Times New Roman" w:hAnsi="Times New Roman" w:cs="Times New Roman"/>
          <w:sz w:val="24"/>
          <w:szCs w:val="24"/>
        </w:rPr>
        <w:t xml:space="preserve"> удосконалення, та </w:t>
      </w:r>
      <w:r w:rsidR="0053111D" w:rsidRPr="00290C45">
        <w:rPr>
          <w:rFonts w:ascii="Times New Roman" w:hAnsi="Times New Roman" w:cs="Times New Roman"/>
          <w:sz w:val="24"/>
          <w:szCs w:val="24"/>
        </w:rPr>
        <w:t xml:space="preserve">сформулювати </w:t>
      </w:r>
      <w:r w:rsidR="00234C1C" w:rsidRPr="00290C45">
        <w:rPr>
          <w:rFonts w:ascii="Times New Roman" w:hAnsi="Times New Roman" w:cs="Times New Roman"/>
          <w:sz w:val="24"/>
          <w:szCs w:val="24"/>
        </w:rPr>
        <w:t>рекомендації</w:t>
      </w:r>
      <w:r w:rsidR="0053111D" w:rsidRPr="00290C45">
        <w:rPr>
          <w:rFonts w:ascii="Times New Roman" w:hAnsi="Times New Roman" w:cs="Times New Roman"/>
          <w:sz w:val="24"/>
          <w:szCs w:val="24"/>
        </w:rPr>
        <w:t xml:space="preserve"> </w:t>
      </w:r>
      <w:r w:rsidR="00234C1C" w:rsidRPr="00290C45">
        <w:rPr>
          <w:rFonts w:ascii="Times New Roman" w:hAnsi="Times New Roman" w:cs="Times New Roman"/>
          <w:sz w:val="24"/>
          <w:szCs w:val="24"/>
        </w:rPr>
        <w:t xml:space="preserve">щодо відповідних заходів. </w:t>
      </w:r>
    </w:p>
    <w:p w14:paraId="5DD34E13" w14:textId="0156E2EF" w:rsidR="00B13A1F" w:rsidRPr="00290C45" w:rsidRDefault="00E627B3" w:rsidP="00290C45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 xml:space="preserve">Результати цієї оцінки будуть основою для </w:t>
      </w:r>
      <w:r w:rsidR="004A1C8F" w:rsidRPr="00290C45">
        <w:rPr>
          <w:rFonts w:ascii="Times New Roman" w:hAnsi="Times New Roman" w:cs="Times New Roman"/>
          <w:sz w:val="24"/>
          <w:szCs w:val="24"/>
        </w:rPr>
        <w:t xml:space="preserve">адаптації та деталізації </w:t>
      </w:r>
      <w:r w:rsidR="00B13A1F" w:rsidRPr="00290C45">
        <w:rPr>
          <w:rFonts w:ascii="Times New Roman" w:hAnsi="Times New Roman" w:cs="Times New Roman"/>
          <w:sz w:val="24"/>
          <w:szCs w:val="24"/>
        </w:rPr>
        <w:t>подальшої тренінгової, консультаційної та менторингової підтримки відібраних 18 центрів зайнятості</w:t>
      </w:r>
      <w:r w:rsidR="007C348D" w:rsidRPr="00290C45">
        <w:rPr>
          <w:rFonts w:ascii="Times New Roman" w:hAnsi="Times New Roman" w:cs="Times New Roman"/>
          <w:sz w:val="24"/>
          <w:szCs w:val="24"/>
        </w:rPr>
        <w:t xml:space="preserve"> (регіональних центрів зайнятості та їх філій)</w:t>
      </w:r>
      <w:r w:rsidR="00B13A1F" w:rsidRPr="00290C45">
        <w:rPr>
          <w:rFonts w:ascii="Times New Roman" w:hAnsi="Times New Roman" w:cs="Times New Roman"/>
          <w:sz w:val="24"/>
          <w:szCs w:val="24"/>
        </w:rPr>
        <w:t xml:space="preserve">, </w:t>
      </w:r>
      <w:r w:rsidR="00EA1774" w:rsidRPr="00290C45">
        <w:rPr>
          <w:rFonts w:ascii="Times New Roman" w:hAnsi="Times New Roman" w:cs="Times New Roman"/>
          <w:sz w:val="24"/>
          <w:szCs w:val="24"/>
        </w:rPr>
        <w:t>яка запланована</w:t>
      </w:r>
      <w:r w:rsidR="00B13A1F" w:rsidRPr="00290C45">
        <w:rPr>
          <w:rFonts w:ascii="Times New Roman" w:hAnsi="Times New Roman" w:cs="Times New Roman"/>
          <w:sz w:val="24"/>
          <w:szCs w:val="24"/>
        </w:rPr>
        <w:t xml:space="preserve"> в межах </w:t>
      </w:r>
      <w:r w:rsidR="00EA1774" w:rsidRPr="00290C45">
        <w:rPr>
          <w:rFonts w:ascii="Times New Roman" w:hAnsi="Times New Roman" w:cs="Times New Roman"/>
          <w:sz w:val="24"/>
          <w:szCs w:val="24"/>
        </w:rPr>
        <w:t>П</w:t>
      </w:r>
      <w:r w:rsidR="00B13A1F" w:rsidRPr="00290C45">
        <w:rPr>
          <w:rFonts w:ascii="Times New Roman" w:hAnsi="Times New Roman" w:cs="Times New Roman"/>
          <w:sz w:val="24"/>
          <w:szCs w:val="24"/>
        </w:rPr>
        <w:t>роєкту.</w:t>
      </w:r>
      <w:r w:rsidR="00925B04" w:rsidRPr="00290C45">
        <w:rPr>
          <w:rFonts w:ascii="Times New Roman" w:hAnsi="Times New Roman" w:cs="Times New Roman"/>
          <w:sz w:val="24"/>
          <w:szCs w:val="24"/>
        </w:rPr>
        <w:t xml:space="preserve"> Також результати оцінки стануть основою для визначення, пріорит</w:t>
      </w:r>
      <w:r w:rsidR="00E30168" w:rsidRPr="00290C45">
        <w:rPr>
          <w:rFonts w:ascii="Times New Roman" w:hAnsi="Times New Roman" w:cs="Times New Roman"/>
          <w:sz w:val="24"/>
          <w:szCs w:val="24"/>
        </w:rPr>
        <w:t>е</w:t>
      </w:r>
      <w:r w:rsidR="00925B04" w:rsidRPr="00290C45">
        <w:rPr>
          <w:rFonts w:ascii="Times New Roman" w:hAnsi="Times New Roman" w:cs="Times New Roman"/>
          <w:sz w:val="24"/>
          <w:szCs w:val="24"/>
        </w:rPr>
        <w:t>зації та впровадження</w:t>
      </w:r>
      <w:r w:rsidR="00F21E83" w:rsidRPr="00290C45">
        <w:rPr>
          <w:rFonts w:ascii="Times New Roman" w:hAnsi="Times New Roman" w:cs="Times New Roman"/>
          <w:sz w:val="24"/>
          <w:szCs w:val="24"/>
        </w:rPr>
        <w:t xml:space="preserve"> центрами зайнятості заходів з удосконалення </w:t>
      </w:r>
      <w:r w:rsidR="00C8472A" w:rsidRPr="00290C45">
        <w:rPr>
          <w:rFonts w:ascii="Times New Roman" w:hAnsi="Times New Roman" w:cs="Times New Roman"/>
          <w:sz w:val="24"/>
          <w:szCs w:val="24"/>
        </w:rPr>
        <w:t>діяльності та інституційного розвитку</w:t>
      </w:r>
      <w:r w:rsidR="00D75AFC" w:rsidRPr="00290C45">
        <w:rPr>
          <w:rFonts w:ascii="Times New Roman" w:hAnsi="Times New Roman" w:cs="Times New Roman"/>
          <w:sz w:val="24"/>
          <w:szCs w:val="24"/>
        </w:rPr>
        <w:t xml:space="preserve"> як державних установ</w:t>
      </w:r>
      <w:r w:rsidR="00C8472A" w:rsidRPr="00290C45">
        <w:rPr>
          <w:rFonts w:ascii="Times New Roman" w:hAnsi="Times New Roman" w:cs="Times New Roman"/>
          <w:sz w:val="24"/>
          <w:szCs w:val="24"/>
        </w:rPr>
        <w:t>.</w:t>
      </w:r>
    </w:p>
    <w:p w14:paraId="70FC4415" w14:textId="77777777" w:rsidR="009B6F7C" w:rsidRPr="008A5484" w:rsidRDefault="001C4AA8" w:rsidP="00290C45">
      <w:pPr>
        <w:pStyle w:val="21"/>
        <w:spacing w:after="2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484">
        <w:rPr>
          <w:rFonts w:ascii="Times New Roman" w:hAnsi="Times New Roman" w:cs="Times New Roman"/>
          <w:color w:val="000000" w:themeColor="text1"/>
          <w:sz w:val="24"/>
          <w:szCs w:val="24"/>
        </w:rPr>
        <w:t>2. Мета завдання</w:t>
      </w:r>
    </w:p>
    <w:p w14:paraId="18CCCCA6" w14:textId="0DF308B6" w:rsidR="009B6F7C" w:rsidRPr="00290C45" w:rsidRDefault="001C4AA8" w:rsidP="00290C45">
      <w:pPr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 xml:space="preserve">Метою є </w:t>
      </w:r>
      <w:r w:rsidR="004266AA" w:rsidRPr="00290C45">
        <w:rPr>
          <w:rFonts w:ascii="Times New Roman" w:hAnsi="Times New Roman" w:cs="Times New Roman"/>
          <w:sz w:val="24"/>
          <w:szCs w:val="24"/>
        </w:rPr>
        <w:t xml:space="preserve">консультативне супроводження шести визначених обласних центрів зайнятості </w:t>
      </w:r>
      <w:r w:rsidR="006A1623" w:rsidRPr="00290C45">
        <w:rPr>
          <w:rFonts w:ascii="Times New Roman" w:hAnsi="Times New Roman" w:cs="Times New Roman"/>
          <w:sz w:val="24"/>
          <w:szCs w:val="24"/>
        </w:rPr>
        <w:t xml:space="preserve">у проведенні ними </w:t>
      </w:r>
      <w:r w:rsidRPr="00290C45">
        <w:rPr>
          <w:rFonts w:ascii="Times New Roman" w:hAnsi="Times New Roman" w:cs="Times New Roman"/>
          <w:sz w:val="24"/>
          <w:szCs w:val="24"/>
        </w:rPr>
        <w:t xml:space="preserve">комплексної самооцінки </w:t>
      </w:r>
      <w:r w:rsidR="002E481B" w:rsidRPr="00290C45">
        <w:rPr>
          <w:rFonts w:ascii="Times New Roman" w:hAnsi="Times New Roman" w:cs="Times New Roman"/>
          <w:sz w:val="24"/>
          <w:szCs w:val="24"/>
        </w:rPr>
        <w:t xml:space="preserve">своєї </w:t>
      </w:r>
      <w:r w:rsidRPr="00290C45">
        <w:rPr>
          <w:rFonts w:ascii="Times New Roman" w:hAnsi="Times New Roman" w:cs="Times New Roman"/>
          <w:sz w:val="24"/>
          <w:szCs w:val="24"/>
        </w:rPr>
        <w:t xml:space="preserve">діяльності </w:t>
      </w:r>
      <w:r w:rsidR="002E481B" w:rsidRPr="00290C45">
        <w:rPr>
          <w:rFonts w:ascii="Times New Roman" w:hAnsi="Times New Roman" w:cs="Times New Roman"/>
          <w:sz w:val="24"/>
          <w:szCs w:val="24"/>
        </w:rPr>
        <w:t>на основі</w:t>
      </w:r>
      <w:r w:rsidRPr="00290C45">
        <w:rPr>
          <w:rFonts w:ascii="Times New Roman" w:hAnsi="Times New Roman" w:cs="Times New Roman"/>
          <w:sz w:val="24"/>
          <w:szCs w:val="24"/>
        </w:rPr>
        <w:t xml:space="preserve"> моделі CAF 2020, визначення </w:t>
      </w:r>
      <w:r w:rsidR="002E481B" w:rsidRPr="00290C45">
        <w:rPr>
          <w:rFonts w:ascii="Times New Roman" w:hAnsi="Times New Roman" w:cs="Times New Roman"/>
          <w:sz w:val="24"/>
          <w:szCs w:val="24"/>
        </w:rPr>
        <w:t>пріоритетів</w:t>
      </w:r>
      <w:r w:rsidRPr="00290C45">
        <w:rPr>
          <w:rFonts w:ascii="Times New Roman" w:hAnsi="Times New Roman" w:cs="Times New Roman"/>
          <w:sz w:val="24"/>
          <w:szCs w:val="24"/>
        </w:rPr>
        <w:t xml:space="preserve"> для вдосконалення та розробк</w:t>
      </w:r>
      <w:r w:rsidR="0059589B" w:rsidRPr="00290C45">
        <w:rPr>
          <w:rFonts w:ascii="Times New Roman" w:hAnsi="Times New Roman" w:cs="Times New Roman"/>
          <w:sz w:val="24"/>
          <w:szCs w:val="24"/>
        </w:rPr>
        <w:t xml:space="preserve">и відповідних планів </w:t>
      </w:r>
      <w:r w:rsidR="00E30168" w:rsidRPr="00290C45">
        <w:rPr>
          <w:rFonts w:ascii="Times New Roman" w:hAnsi="Times New Roman" w:cs="Times New Roman"/>
          <w:sz w:val="24"/>
          <w:szCs w:val="24"/>
        </w:rPr>
        <w:t>удосконалення</w:t>
      </w:r>
      <w:r w:rsidR="00114ED5" w:rsidRPr="00290C45">
        <w:rPr>
          <w:rFonts w:ascii="Times New Roman" w:hAnsi="Times New Roman" w:cs="Times New Roman"/>
          <w:sz w:val="24"/>
          <w:szCs w:val="24"/>
        </w:rPr>
        <w:t xml:space="preserve"> на основі результатів оцінки</w:t>
      </w:r>
      <w:r w:rsidRPr="00290C45">
        <w:rPr>
          <w:rFonts w:ascii="Times New Roman" w:hAnsi="Times New Roman" w:cs="Times New Roman"/>
          <w:sz w:val="24"/>
          <w:szCs w:val="24"/>
        </w:rPr>
        <w:t>.</w:t>
      </w:r>
    </w:p>
    <w:p w14:paraId="03D3A8E4" w14:textId="3D2F1B01" w:rsidR="009B6F7C" w:rsidRPr="008A5484" w:rsidRDefault="001C4AA8" w:rsidP="00290C45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4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 </w:t>
      </w:r>
      <w:r w:rsidR="001D44B7" w:rsidRPr="008A5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Обсяг </w:t>
      </w:r>
      <w:r w:rsidR="00D169EB" w:rsidRPr="008A5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робіт </w:t>
      </w:r>
    </w:p>
    <w:p w14:paraId="1267E824" w14:textId="77777777" w:rsidR="00356D27" w:rsidRPr="00290C45" w:rsidRDefault="00E91E94" w:rsidP="00290C45">
      <w:pPr>
        <w:pStyle w:val="a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 xml:space="preserve">Адаптувати </w:t>
      </w:r>
      <w:r w:rsidR="002253BD" w:rsidRPr="00290C45">
        <w:rPr>
          <w:rFonts w:ascii="Times New Roman" w:hAnsi="Times New Roman" w:cs="Times New Roman"/>
          <w:sz w:val="24"/>
          <w:szCs w:val="24"/>
        </w:rPr>
        <w:t>модель CAF 2020</w:t>
      </w:r>
      <w:r w:rsidR="00356D27" w:rsidRPr="00290C45">
        <w:rPr>
          <w:rFonts w:ascii="Times New Roman" w:hAnsi="Times New Roman" w:cs="Times New Roman"/>
          <w:sz w:val="24"/>
          <w:szCs w:val="24"/>
        </w:rPr>
        <w:t xml:space="preserve"> та відповідні методичні рекомендації, затверджені НАДС, до особливостей функціонування центрів зайнятості як державних установ.</w:t>
      </w:r>
    </w:p>
    <w:p w14:paraId="60252FCF" w14:textId="1B976ACF" w:rsidR="003E330D" w:rsidRPr="00290C45" w:rsidRDefault="00645AFA" w:rsidP="00290C45">
      <w:pPr>
        <w:pStyle w:val="a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 xml:space="preserve">Проаналізувати </w:t>
      </w:r>
      <w:r w:rsidR="00864E86" w:rsidRPr="00290C45">
        <w:rPr>
          <w:rFonts w:ascii="Times New Roman" w:hAnsi="Times New Roman" w:cs="Times New Roman"/>
          <w:sz w:val="24"/>
          <w:szCs w:val="24"/>
        </w:rPr>
        <w:t>особливості</w:t>
      </w:r>
      <w:r w:rsidRPr="00290C45">
        <w:rPr>
          <w:rFonts w:ascii="Times New Roman" w:hAnsi="Times New Roman" w:cs="Times New Roman"/>
          <w:sz w:val="24"/>
          <w:szCs w:val="24"/>
        </w:rPr>
        <w:t xml:space="preserve"> функціонування </w:t>
      </w:r>
      <w:r w:rsidR="004F58A4" w:rsidRPr="00290C45">
        <w:rPr>
          <w:rFonts w:ascii="Times New Roman" w:hAnsi="Times New Roman" w:cs="Times New Roman"/>
          <w:sz w:val="24"/>
          <w:szCs w:val="24"/>
        </w:rPr>
        <w:t>ОЦЗ</w:t>
      </w:r>
      <w:r w:rsidR="00864E86" w:rsidRPr="00290C45">
        <w:rPr>
          <w:rFonts w:ascii="Times New Roman" w:hAnsi="Times New Roman" w:cs="Times New Roman"/>
          <w:sz w:val="24"/>
          <w:szCs w:val="24"/>
        </w:rPr>
        <w:t xml:space="preserve"> як державних установ та складово</w:t>
      </w:r>
      <w:r w:rsidR="003E330D" w:rsidRPr="00290C45">
        <w:rPr>
          <w:rFonts w:ascii="Times New Roman" w:hAnsi="Times New Roman" w:cs="Times New Roman"/>
          <w:sz w:val="24"/>
          <w:szCs w:val="24"/>
        </w:rPr>
        <w:t xml:space="preserve">ї Державної служби зайнятості. </w:t>
      </w:r>
    </w:p>
    <w:p w14:paraId="2062613B" w14:textId="2B25AA89" w:rsidR="00645AFA" w:rsidRPr="00290C45" w:rsidRDefault="00356D27" w:rsidP="00290C45">
      <w:pPr>
        <w:pStyle w:val="a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 xml:space="preserve">Підготувати методичні рекомендації щодо проведення </w:t>
      </w:r>
      <w:r w:rsidR="00E308A1" w:rsidRPr="00290C45">
        <w:rPr>
          <w:rFonts w:ascii="Times New Roman" w:hAnsi="Times New Roman" w:cs="Times New Roman"/>
          <w:sz w:val="24"/>
          <w:szCs w:val="24"/>
        </w:rPr>
        <w:t>самооцінки</w:t>
      </w:r>
      <w:r w:rsidR="00EF611C" w:rsidRPr="00290C45">
        <w:rPr>
          <w:rFonts w:ascii="Times New Roman" w:hAnsi="Times New Roman" w:cs="Times New Roman"/>
          <w:sz w:val="24"/>
          <w:szCs w:val="24"/>
        </w:rPr>
        <w:t xml:space="preserve"> (обстеження)</w:t>
      </w:r>
      <w:r w:rsidR="00E308A1" w:rsidRPr="00290C45">
        <w:rPr>
          <w:rFonts w:ascii="Times New Roman" w:hAnsi="Times New Roman" w:cs="Times New Roman"/>
          <w:sz w:val="24"/>
          <w:szCs w:val="24"/>
        </w:rPr>
        <w:t xml:space="preserve"> </w:t>
      </w:r>
      <w:r w:rsidR="004F58A4" w:rsidRPr="00290C45">
        <w:rPr>
          <w:rFonts w:ascii="Times New Roman" w:hAnsi="Times New Roman" w:cs="Times New Roman"/>
          <w:sz w:val="24"/>
          <w:szCs w:val="24"/>
        </w:rPr>
        <w:t>ОЦЗ</w:t>
      </w:r>
      <w:r w:rsidR="00501086" w:rsidRPr="00290C45">
        <w:rPr>
          <w:rFonts w:ascii="Times New Roman" w:hAnsi="Times New Roman" w:cs="Times New Roman"/>
          <w:sz w:val="24"/>
          <w:szCs w:val="24"/>
        </w:rPr>
        <w:t xml:space="preserve"> на основі моделі CAF 2020</w:t>
      </w:r>
      <w:r w:rsidR="00F405C7" w:rsidRPr="00290C45">
        <w:rPr>
          <w:rFonts w:ascii="Times New Roman" w:hAnsi="Times New Roman" w:cs="Times New Roman"/>
          <w:sz w:val="24"/>
          <w:szCs w:val="24"/>
        </w:rPr>
        <w:t xml:space="preserve"> з усіма необхідними додатками</w:t>
      </w:r>
      <w:r w:rsidR="00645AFA" w:rsidRPr="00290C45">
        <w:rPr>
          <w:rFonts w:ascii="Times New Roman" w:hAnsi="Times New Roman" w:cs="Times New Roman"/>
          <w:sz w:val="24"/>
          <w:szCs w:val="24"/>
        </w:rPr>
        <w:t>.</w:t>
      </w:r>
    </w:p>
    <w:p w14:paraId="6A02E939" w14:textId="19181F25" w:rsidR="009B6F7C" w:rsidRPr="00290C45" w:rsidRDefault="001C4AA8" w:rsidP="00290C45">
      <w:pPr>
        <w:pStyle w:val="a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>Провест</w:t>
      </w:r>
      <w:r w:rsidR="003E330D" w:rsidRPr="00290C45">
        <w:rPr>
          <w:rFonts w:ascii="Times New Roman" w:hAnsi="Times New Roman" w:cs="Times New Roman"/>
          <w:sz w:val="24"/>
          <w:szCs w:val="24"/>
        </w:rPr>
        <w:t>и інформаційну сесію (онлайн формат) для представників відібраних</w:t>
      </w:r>
      <w:r w:rsidR="004F58A4" w:rsidRPr="00290C45">
        <w:rPr>
          <w:rFonts w:ascii="Times New Roman" w:hAnsi="Times New Roman" w:cs="Times New Roman"/>
          <w:sz w:val="24"/>
          <w:szCs w:val="24"/>
        </w:rPr>
        <w:t xml:space="preserve"> ОЦЗ щодо </w:t>
      </w:r>
      <w:r w:rsidR="007167CE" w:rsidRPr="00290C45">
        <w:rPr>
          <w:rFonts w:ascii="Times New Roman" w:hAnsi="Times New Roman" w:cs="Times New Roman"/>
          <w:sz w:val="24"/>
          <w:szCs w:val="24"/>
        </w:rPr>
        <w:t xml:space="preserve">сутності моделі CAF та організації подальшого обстеження </w:t>
      </w:r>
      <w:r w:rsidR="00861539" w:rsidRPr="00290C45">
        <w:rPr>
          <w:rFonts w:ascii="Times New Roman" w:hAnsi="Times New Roman" w:cs="Times New Roman"/>
          <w:sz w:val="24"/>
          <w:szCs w:val="24"/>
        </w:rPr>
        <w:t>на основі розроблених методичних рекомендацій.</w:t>
      </w:r>
    </w:p>
    <w:p w14:paraId="0CBA2AF8" w14:textId="69CFEC9C" w:rsidR="009B6F7C" w:rsidRPr="00290C45" w:rsidRDefault="001C4AA8" w:rsidP="00290C45">
      <w:pPr>
        <w:pStyle w:val="a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>Розробити та погодити</w:t>
      </w:r>
      <w:r w:rsidR="00861539" w:rsidRPr="00290C45">
        <w:rPr>
          <w:rFonts w:ascii="Times New Roman" w:hAnsi="Times New Roman" w:cs="Times New Roman"/>
          <w:sz w:val="24"/>
          <w:szCs w:val="24"/>
        </w:rPr>
        <w:t xml:space="preserve"> із Замовником</w:t>
      </w:r>
      <w:r w:rsidRPr="00290C45">
        <w:rPr>
          <w:rFonts w:ascii="Times New Roman" w:hAnsi="Times New Roman" w:cs="Times New Roman"/>
          <w:sz w:val="24"/>
          <w:szCs w:val="24"/>
        </w:rPr>
        <w:t xml:space="preserve"> план </w:t>
      </w:r>
      <w:r w:rsidR="00672AE0" w:rsidRPr="00290C45">
        <w:rPr>
          <w:rFonts w:ascii="Times New Roman" w:hAnsi="Times New Roman" w:cs="Times New Roman"/>
          <w:sz w:val="24"/>
          <w:szCs w:val="24"/>
        </w:rPr>
        <w:t xml:space="preserve">та графік </w:t>
      </w:r>
      <w:r w:rsidRPr="00290C45">
        <w:rPr>
          <w:rFonts w:ascii="Times New Roman" w:hAnsi="Times New Roman" w:cs="Times New Roman"/>
          <w:sz w:val="24"/>
          <w:szCs w:val="24"/>
        </w:rPr>
        <w:t xml:space="preserve">проведення </w:t>
      </w:r>
      <w:r w:rsidR="00672AE0" w:rsidRPr="00290C45">
        <w:rPr>
          <w:rFonts w:ascii="Times New Roman" w:hAnsi="Times New Roman" w:cs="Times New Roman"/>
          <w:sz w:val="24"/>
          <w:szCs w:val="24"/>
        </w:rPr>
        <w:t>оцінок у визначених ОЦЗ.</w:t>
      </w:r>
    </w:p>
    <w:p w14:paraId="5D0F17DA" w14:textId="414F8AC5" w:rsidR="009B6F7C" w:rsidRPr="00290C45" w:rsidRDefault="001C4AA8" w:rsidP="00290C45">
      <w:pPr>
        <w:pStyle w:val="a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2936DF" w:rsidRPr="00290C45">
        <w:rPr>
          <w:rFonts w:ascii="Times New Roman" w:hAnsi="Times New Roman" w:cs="Times New Roman"/>
          <w:sz w:val="24"/>
          <w:szCs w:val="24"/>
        </w:rPr>
        <w:t>додатковий інструктаж</w:t>
      </w:r>
      <w:r w:rsidR="00AF1F83" w:rsidRPr="00290C45">
        <w:rPr>
          <w:rFonts w:ascii="Times New Roman" w:hAnsi="Times New Roman" w:cs="Times New Roman"/>
          <w:sz w:val="24"/>
          <w:szCs w:val="24"/>
        </w:rPr>
        <w:t xml:space="preserve"> (</w:t>
      </w:r>
      <w:r w:rsidR="00E30168" w:rsidRPr="00290C45">
        <w:rPr>
          <w:rFonts w:ascii="Times New Roman" w:hAnsi="Times New Roman" w:cs="Times New Roman"/>
          <w:sz w:val="24"/>
          <w:szCs w:val="24"/>
        </w:rPr>
        <w:t>онлайн</w:t>
      </w:r>
      <w:r w:rsidR="00AF1F83" w:rsidRPr="00290C45">
        <w:rPr>
          <w:rFonts w:ascii="Times New Roman" w:hAnsi="Times New Roman" w:cs="Times New Roman"/>
          <w:sz w:val="24"/>
          <w:szCs w:val="24"/>
        </w:rPr>
        <w:t xml:space="preserve"> формат)</w:t>
      </w:r>
      <w:r w:rsidR="002936DF" w:rsidRPr="00290C45">
        <w:rPr>
          <w:rFonts w:ascii="Times New Roman" w:hAnsi="Times New Roman" w:cs="Times New Roman"/>
          <w:sz w:val="24"/>
          <w:szCs w:val="24"/>
        </w:rPr>
        <w:t xml:space="preserve"> відповідних робочих груп </w:t>
      </w:r>
      <w:r w:rsidR="00AF1F83" w:rsidRPr="00290C45">
        <w:rPr>
          <w:rFonts w:ascii="Times New Roman" w:hAnsi="Times New Roman" w:cs="Times New Roman"/>
          <w:sz w:val="24"/>
          <w:szCs w:val="24"/>
        </w:rPr>
        <w:t>у кожному із визначених ОЦЗ.</w:t>
      </w:r>
    </w:p>
    <w:p w14:paraId="2712E309" w14:textId="7AC6F786" w:rsidR="009B6F7C" w:rsidRPr="00290C45" w:rsidRDefault="001C4AA8" w:rsidP="00290C45">
      <w:pPr>
        <w:pStyle w:val="a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>Адаптувати та розповсюдити анкету самооцінки CAF серед визначених учасників</w:t>
      </w:r>
      <w:r w:rsidR="00AF1F83" w:rsidRPr="00290C45">
        <w:rPr>
          <w:rFonts w:ascii="Times New Roman" w:hAnsi="Times New Roman" w:cs="Times New Roman"/>
          <w:sz w:val="24"/>
          <w:szCs w:val="24"/>
        </w:rPr>
        <w:t xml:space="preserve"> у кожному визначеному ОЦЗ</w:t>
      </w:r>
      <w:r w:rsidRPr="00290C45">
        <w:rPr>
          <w:rFonts w:ascii="Times New Roman" w:hAnsi="Times New Roman" w:cs="Times New Roman"/>
          <w:sz w:val="24"/>
          <w:szCs w:val="24"/>
        </w:rPr>
        <w:t>.</w:t>
      </w:r>
    </w:p>
    <w:p w14:paraId="1A9C85C5" w14:textId="5A6DD462" w:rsidR="009B6F7C" w:rsidRPr="00290C45" w:rsidRDefault="001C4AA8" w:rsidP="00290C45">
      <w:pPr>
        <w:pStyle w:val="a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>Зібрати результати індивідуальної самооцінки та підготувати узагальнений звіт</w:t>
      </w:r>
      <w:r w:rsidR="00AF1F83" w:rsidRPr="00290C45">
        <w:rPr>
          <w:rFonts w:ascii="Times New Roman" w:hAnsi="Times New Roman" w:cs="Times New Roman"/>
          <w:sz w:val="24"/>
          <w:szCs w:val="24"/>
        </w:rPr>
        <w:t xml:space="preserve"> по кожному із</w:t>
      </w:r>
      <w:r w:rsidR="00C9289D" w:rsidRPr="00290C45">
        <w:rPr>
          <w:rFonts w:ascii="Times New Roman" w:hAnsi="Times New Roman" w:cs="Times New Roman"/>
          <w:sz w:val="24"/>
          <w:szCs w:val="24"/>
        </w:rPr>
        <w:t xml:space="preserve"> шести</w:t>
      </w:r>
      <w:r w:rsidR="00AF1F83" w:rsidRPr="00290C45">
        <w:rPr>
          <w:rFonts w:ascii="Times New Roman" w:hAnsi="Times New Roman" w:cs="Times New Roman"/>
          <w:sz w:val="24"/>
          <w:szCs w:val="24"/>
        </w:rPr>
        <w:t xml:space="preserve"> визначених ОЦЗ</w:t>
      </w:r>
      <w:r w:rsidRPr="00290C45">
        <w:rPr>
          <w:rFonts w:ascii="Times New Roman" w:hAnsi="Times New Roman" w:cs="Times New Roman"/>
          <w:sz w:val="24"/>
          <w:szCs w:val="24"/>
        </w:rPr>
        <w:t>.</w:t>
      </w:r>
    </w:p>
    <w:p w14:paraId="7C7E60FB" w14:textId="678FE8AD" w:rsidR="00AD3EAB" w:rsidRPr="00290C45" w:rsidRDefault="003B22B9" w:rsidP="00290C45">
      <w:pPr>
        <w:pStyle w:val="a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>Профа</w:t>
      </w:r>
      <w:r w:rsidR="00BE7833" w:rsidRPr="00290C45">
        <w:rPr>
          <w:rFonts w:ascii="Times New Roman" w:hAnsi="Times New Roman" w:cs="Times New Roman"/>
          <w:sz w:val="24"/>
          <w:szCs w:val="24"/>
        </w:rPr>
        <w:t>силітувати</w:t>
      </w:r>
      <w:r w:rsidRPr="00290C45">
        <w:rPr>
          <w:rFonts w:ascii="Times New Roman" w:hAnsi="Times New Roman" w:cs="Times New Roman"/>
          <w:sz w:val="24"/>
          <w:szCs w:val="24"/>
        </w:rPr>
        <w:t xml:space="preserve"> одноденн</w:t>
      </w:r>
      <w:r w:rsidR="00B91B01" w:rsidRPr="00290C45">
        <w:rPr>
          <w:rFonts w:ascii="Times New Roman" w:hAnsi="Times New Roman" w:cs="Times New Roman"/>
          <w:sz w:val="24"/>
          <w:szCs w:val="24"/>
        </w:rPr>
        <w:t>і</w:t>
      </w:r>
      <w:r w:rsidR="00BE7833" w:rsidRPr="00290C45">
        <w:rPr>
          <w:rFonts w:ascii="Times New Roman" w:hAnsi="Times New Roman" w:cs="Times New Roman"/>
          <w:sz w:val="24"/>
          <w:szCs w:val="24"/>
        </w:rPr>
        <w:t xml:space="preserve"> онлайн робоч</w:t>
      </w:r>
      <w:r w:rsidR="00B91B01" w:rsidRPr="00290C45">
        <w:rPr>
          <w:rFonts w:ascii="Times New Roman" w:hAnsi="Times New Roman" w:cs="Times New Roman"/>
          <w:sz w:val="24"/>
          <w:szCs w:val="24"/>
        </w:rPr>
        <w:t>і</w:t>
      </w:r>
      <w:r w:rsidR="00BE7833" w:rsidRPr="00290C45">
        <w:rPr>
          <w:rFonts w:ascii="Times New Roman" w:hAnsi="Times New Roman" w:cs="Times New Roman"/>
          <w:sz w:val="24"/>
          <w:szCs w:val="24"/>
        </w:rPr>
        <w:t xml:space="preserve"> зустріч</w:t>
      </w:r>
      <w:r w:rsidR="00B91B01" w:rsidRPr="00290C45">
        <w:rPr>
          <w:rFonts w:ascii="Times New Roman" w:hAnsi="Times New Roman" w:cs="Times New Roman"/>
          <w:sz w:val="24"/>
          <w:szCs w:val="24"/>
        </w:rPr>
        <w:t xml:space="preserve">і в кожному із </w:t>
      </w:r>
      <w:r w:rsidR="00E52467" w:rsidRPr="00290C45">
        <w:rPr>
          <w:rFonts w:ascii="Times New Roman" w:hAnsi="Times New Roman" w:cs="Times New Roman"/>
          <w:sz w:val="24"/>
          <w:szCs w:val="24"/>
        </w:rPr>
        <w:t>визначених ОЦЗ</w:t>
      </w:r>
      <w:r w:rsidR="00BE7833" w:rsidRPr="00290C45">
        <w:rPr>
          <w:rFonts w:ascii="Times New Roman" w:hAnsi="Times New Roman" w:cs="Times New Roman"/>
          <w:sz w:val="24"/>
          <w:szCs w:val="24"/>
        </w:rPr>
        <w:t xml:space="preserve"> </w:t>
      </w:r>
      <w:r w:rsidR="00BD425C" w:rsidRPr="00290C45">
        <w:rPr>
          <w:rFonts w:ascii="Times New Roman" w:hAnsi="Times New Roman" w:cs="Times New Roman"/>
          <w:sz w:val="24"/>
          <w:szCs w:val="24"/>
        </w:rPr>
        <w:t>для вироблення спільного рішення</w:t>
      </w:r>
      <w:r w:rsidR="00B56AD6" w:rsidRPr="00290C45">
        <w:rPr>
          <w:rFonts w:ascii="Times New Roman" w:hAnsi="Times New Roman" w:cs="Times New Roman"/>
          <w:sz w:val="24"/>
          <w:szCs w:val="24"/>
        </w:rPr>
        <w:t xml:space="preserve"> щодо визначення остаточно</w:t>
      </w:r>
      <w:r w:rsidR="0017119C" w:rsidRPr="00290C45">
        <w:rPr>
          <w:rFonts w:ascii="Times New Roman" w:hAnsi="Times New Roman" w:cs="Times New Roman"/>
          <w:sz w:val="24"/>
          <w:szCs w:val="24"/>
        </w:rPr>
        <w:t>ї оцінки обстеження, пріорит</w:t>
      </w:r>
      <w:r w:rsidR="00AD3EAB" w:rsidRPr="00290C45">
        <w:rPr>
          <w:rFonts w:ascii="Times New Roman" w:hAnsi="Times New Roman" w:cs="Times New Roman"/>
          <w:sz w:val="24"/>
          <w:szCs w:val="24"/>
        </w:rPr>
        <w:t>езації та впровадження заходів з удосконалення діяльності</w:t>
      </w:r>
      <w:r w:rsidR="00E30168" w:rsidRPr="00290C45">
        <w:rPr>
          <w:rFonts w:ascii="Times New Roman" w:hAnsi="Times New Roman" w:cs="Times New Roman"/>
          <w:sz w:val="24"/>
          <w:szCs w:val="24"/>
        </w:rPr>
        <w:t>.</w:t>
      </w:r>
    </w:p>
    <w:p w14:paraId="6FEA2BE2" w14:textId="16DE1D60" w:rsidR="009B6F7C" w:rsidRPr="00290C45" w:rsidRDefault="001C4AA8" w:rsidP="00290C45">
      <w:pPr>
        <w:pStyle w:val="a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>Підготувати Звіт самооцінки (CAF Self-Assessment Report)</w:t>
      </w:r>
      <w:r w:rsidR="00E52467" w:rsidRPr="00290C45">
        <w:rPr>
          <w:rFonts w:ascii="Times New Roman" w:hAnsi="Times New Roman" w:cs="Times New Roman"/>
          <w:sz w:val="24"/>
          <w:szCs w:val="24"/>
        </w:rPr>
        <w:t xml:space="preserve"> для кожного із</w:t>
      </w:r>
      <w:r w:rsidR="00C9289D" w:rsidRPr="00290C45">
        <w:rPr>
          <w:rFonts w:ascii="Times New Roman" w:hAnsi="Times New Roman" w:cs="Times New Roman"/>
          <w:sz w:val="24"/>
          <w:szCs w:val="24"/>
        </w:rPr>
        <w:t xml:space="preserve"> шести</w:t>
      </w:r>
      <w:r w:rsidR="00E52467" w:rsidRPr="00290C45">
        <w:rPr>
          <w:rFonts w:ascii="Times New Roman" w:hAnsi="Times New Roman" w:cs="Times New Roman"/>
          <w:sz w:val="24"/>
          <w:szCs w:val="24"/>
        </w:rPr>
        <w:t xml:space="preserve"> визначених ОЦЗ</w:t>
      </w:r>
      <w:r w:rsidR="00E30168" w:rsidRPr="00290C45">
        <w:rPr>
          <w:rFonts w:ascii="Times New Roman" w:hAnsi="Times New Roman" w:cs="Times New Roman"/>
          <w:sz w:val="24"/>
          <w:szCs w:val="24"/>
        </w:rPr>
        <w:t>.</w:t>
      </w:r>
    </w:p>
    <w:p w14:paraId="05A27BD0" w14:textId="6219AE42" w:rsidR="009B6F7C" w:rsidRPr="00290C45" w:rsidRDefault="00B515DF" w:rsidP="00290C45">
      <w:pPr>
        <w:pStyle w:val="a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 xml:space="preserve">Надати консультативну підтримку у розробці Плану удосконалення (CAF Improvement Action Plan) кожному із </w:t>
      </w:r>
      <w:r w:rsidR="00C9289D" w:rsidRPr="00290C45">
        <w:rPr>
          <w:rFonts w:ascii="Times New Roman" w:hAnsi="Times New Roman" w:cs="Times New Roman"/>
          <w:sz w:val="24"/>
          <w:szCs w:val="24"/>
        </w:rPr>
        <w:t>шести визначених ОЦЗ</w:t>
      </w:r>
      <w:r w:rsidR="00E30168" w:rsidRPr="00290C45">
        <w:rPr>
          <w:rFonts w:ascii="Times New Roman" w:hAnsi="Times New Roman" w:cs="Times New Roman"/>
          <w:sz w:val="24"/>
          <w:szCs w:val="24"/>
        </w:rPr>
        <w:t>.</w:t>
      </w:r>
    </w:p>
    <w:p w14:paraId="45748499" w14:textId="3F23F930" w:rsidR="009B6F7C" w:rsidRPr="00290C45" w:rsidRDefault="001C4AA8" w:rsidP="00290C45">
      <w:pPr>
        <w:pStyle w:val="a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 xml:space="preserve">Провести презентацію результатів керівництву </w:t>
      </w:r>
      <w:r w:rsidR="007E4A3A" w:rsidRPr="00290C45">
        <w:rPr>
          <w:rFonts w:ascii="Times New Roman" w:hAnsi="Times New Roman" w:cs="Times New Roman"/>
          <w:sz w:val="24"/>
          <w:szCs w:val="24"/>
        </w:rPr>
        <w:t>кожного із шести визначених ОЦЗ</w:t>
      </w:r>
      <w:r w:rsidRPr="00290C45">
        <w:rPr>
          <w:rFonts w:ascii="Times New Roman" w:hAnsi="Times New Roman" w:cs="Times New Roman"/>
          <w:sz w:val="24"/>
          <w:szCs w:val="24"/>
        </w:rPr>
        <w:t>.</w:t>
      </w:r>
    </w:p>
    <w:p w14:paraId="5109F883" w14:textId="5CC22B76" w:rsidR="007E4A3A" w:rsidRPr="00290C45" w:rsidRDefault="007E4A3A" w:rsidP="00290C45">
      <w:pPr>
        <w:pStyle w:val="a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 xml:space="preserve">Підготувати для </w:t>
      </w:r>
      <w:r w:rsidR="00B37987" w:rsidRPr="00290C45">
        <w:rPr>
          <w:rFonts w:ascii="Times New Roman" w:hAnsi="Times New Roman" w:cs="Times New Roman"/>
          <w:sz w:val="24"/>
          <w:szCs w:val="24"/>
        </w:rPr>
        <w:t>ФСЄ</w:t>
      </w:r>
      <w:r w:rsidRPr="00290C45">
        <w:rPr>
          <w:rFonts w:ascii="Times New Roman" w:hAnsi="Times New Roman" w:cs="Times New Roman"/>
          <w:sz w:val="24"/>
          <w:szCs w:val="24"/>
        </w:rPr>
        <w:t xml:space="preserve"> узагальнюючий звіт</w:t>
      </w:r>
      <w:r w:rsidR="0072081B" w:rsidRPr="00290C45">
        <w:rPr>
          <w:rFonts w:ascii="Times New Roman" w:hAnsi="Times New Roman" w:cs="Times New Roman"/>
          <w:sz w:val="24"/>
          <w:szCs w:val="24"/>
        </w:rPr>
        <w:t xml:space="preserve"> із рекомендаціями щодо напрямів, тематики подальшої тренінгової, консультативної та м</w:t>
      </w:r>
      <w:r w:rsidR="0040125F" w:rsidRPr="00290C45">
        <w:rPr>
          <w:rFonts w:ascii="Times New Roman" w:hAnsi="Times New Roman" w:cs="Times New Roman"/>
          <w:sz w:val="24"/>
          <w:szCs w:val="24"/>
        </w:rPr>
        <w:t>енторингової підтримки ОЦЗ в межах Проєкту.</w:t>
      </w:r>
    </w:p>
    <w:p w14:paraId="220FB79A" w14:textId="77777777" w:rsidR="009B6F7C" w:rsidRPr="008A5484" w:rsidRDefault="001C4AA8" w:rsidP="00290C45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484">
        <w:rPr>
          <w:rFonts w:ascii="Times New Roman" w:hAnsi="Times New Roman" w:cs="Times New Roman"/>
          <w:color w:val="000000" w:themeColor="text1"/>
          <w:sz w:val="24"/>
          <w:szCs w:val="24"/>
        </w:rPr>
        <w:t>4. Очікувані результати (deliverables)</w:t>
      </w:r>
    </w:p>
    <w:p w14:paraId="134DFAB9" w14:textId="0558965F" w:rsidR="00EF611C" w:rsidRPr="00290C45" w:rsidRDefault="00EF611C" w:rsidP="00290C45">
      <w:pPr>
        <w:pStyle w:val="a0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>методичні рекомендації щодо проведення самооцінки (обстеження) ОЦЗ на основі моделі CAF 2020</w:t>
      </w:r>
      <w:r w:rsidR="00242BDD" w:rsidRPr="00290C45">
        <w:rPr>
          <w:rFonts w:ascii="Times New Roman" w:hAnsi="Times New Roman" w:cs="Times New Roman"/>
          <w:sz w:val="24"/>
          <w:szCs w:val="24"/>
        </w:rPr>
        <w:t xml:space="preserve"> з усіма необхідними додатками</w:t>
      </w:r>
      <w:r w:rsidR="00AA0941" w:rsidRPr="00290C45">
        <w:rPr>
          <w:rFonts w:ascii="Times New Roman" w:hAnsi="Times New Roman" w:cs="Times New Roman"/>
          <w:sz w:val="24"/>
          <w:szCs w:val="24"/>
        </w:rPr>
        <w:t>;</w:t>
      </w:r>
    </w:p>
    <w:p w14:paraId="34813A7C" w14:textId="488B4AAC" w:rsidR="0035059E" w:rsidRPr="00290C45" w:rsidRDefault="008C12F2" w:rsidP="00290C45">
      <w:pPr>
        <w:pStyle w:val="a0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>п</w:t>
      </w:r>
      <w:r w:rsidR="0035059E" w:rsidRPr="00290C45">
        <w:rPr>
          <w:rFonts w:ascii="Times New Roman" w:hAnsi="Times New Roman" w:cs="Times New Roman"/>
          <w:sz w:val="24"/>
          <w:szCs w:val="24"/>
        </w:rPr>
        <w:t>резентація у форматі PowerPoint для використання під час інформаційної сесії</w:t>
      </w:r>
      <w:r w:rsidR="00A875A2" w:rsidRPr="00290C45">
        <w:rPr>
          <w:rFonts w:ascii="Times New Roman" w:hAnsi="Times New Roman" w:cs="Times New Roman"/>
          <w:sz w:val="24"/>
          <w:szCs w:val="24"/>
        </w:rPr>
        <w:t xml:space="preserve"> для представників ОЦЗ</w:t>
      </w:r>
      <w:r w:rsidR="00AA0941" w:rsidRPr="00290C45">
        <w:rPr>
          <w:rFonts w:ascii="Times New Roman" w:hAnsi="Times New Roman" w:cs="Times New Roman"/>
          <w:sz w:val="24"/>
          <w:szCs w:val="24"/>
        </w:rPr>
        <w:t>;</w:t>
      </w:r>
    </w:p>
    <w:p w14:paraId="6C12C765" w14:textId="00B1CD3F" w:rsidR="00645DB1" w:rsidRPr="00290C45" w:rsidRDefault="00A17C7C" w:rsidP="00290C45">
      <w:pPr>
        <w:pStyle w:val="a0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>п</w:t>
      </w:r>
      <w:r w:rsidR="00645DB1" w:rsidRPr="00290C45">
        <w:rPr>
          <w:rFonts w:ascii="Times New Roman" w:hAnsi="Times New Roman" w:cs="Times New Roman"/>
          <w:sz w:val="24"/>
          <w:szCs w:val="24"/>
        </w:rPr>
        <w:t>ерелік</w:t>
      </w:r>
      <w:r w:rsidR="00C40527" w:rsidRPr="00290C45">
        <w:rPr>
          <w:rFonts w:ascii="Times New Roman" w:hAnsi="Times New Roman" w:cs="Times New Roman"/>
          <w:sz w:val="24"/>
          <w:szCs w:val="24"/>
        </w:rPr>
        <w:t xml:space="preserve"> (за встановленою ФСЄ формою)</w:t>
      </w:r>
      <w:r w:rsidR="00645DB1" w:rsidRPr="00290C45">
        <w:rPr>
          <w:rFonts w:ascii="Times New Roman" w:hAnsi="Times New Roman" w:cs="Times New Roman"/>
          <w:sz w:val="24"/>
          <w:szCs w:val="24"/>
        </w:rPr>
        <w:t xml:space="preserve"> наданих </w:t>
      </w:r>
      <w:r w:rsidR="00124BEE" w:rsidRPr="00290C45">
        <w:rPr>
          <w:rFonts w:ascii="Times New Roman" w:hAnsi="Times New Roman" w:cs="Times New Roman"/>
          <w:sz w:val="24"/>
          <w:szCs w:val="24"/>
        </w:rPr>
        <w:t xml:space="preserve">консультацій </w:t>
      </w:r>
      <w:r w:rsidR="00242BDD" w:rsidRPr="00290C45">
        <w:rPr>
          <w:rFonts w:ascii="Times New Roman" w:hAnsi="Times New Roman" w:cs="Times New Roman"/>
          <w:sz w:val="24"/>
          <w:szCs w:val="24"/>
        </w:rPr>
        <w:t xml:space="preserve">у ході проведення додаткового інструктажу </w:t>
      </w:r>
      <w:r w:rsidR="00124BEE" w:rsidRPr="00290C45">
        <w:rPr>
          <w:rFonts w:ascii="Times New Roman" w:hAnsi="Times New Roman" w:cs="Times New Roman"/>
          <w:sz w:val="24"/>
          <w:szCs w:val="24"/>
        </w:rPr>
        <w:t>для ОЦЗ</w:t>
      </w:r>
      <w:r w:rsidR="00DE3B60" w:rsidRPr="00290C45">
        <w:rPr>
          <w:rFonts w:ascii="Times New Roman" w:hAnsi="Times New Roman" w:cs="Times New Roman"/>
          <w:sz w:val="24"/>
          <w:szCs w:val="24"/>
        </w:rPr>
        <w:t xml:space="preserve"> з питань проведення самооцінки (обстеження)</w:t>
      </w:r>
      <w:r w:rsidR="00AA0941" w:rsidRPr="00290C45">
        <w:rPr>
          <w:rFonts w:ascii="Times New Roman" w:hAnsi="Times New Roman" w:cs="Times New Roman"/>
          <w:sz w:val="24"/>
          <w:szCs w:val="24"/>
        </w:rPr>
        <w:t>;</w:t>
      </w:r>
    </w:p>
    <w:p w14:paraId="50035680" w14:textId="7B1C8DCA" w:rsidR="009B6F7C" w:rsidRPr="00290C45" w:rsidRDefault="00A17C7C" w:rsidP="00290C45">
      <w:pPr>
        <w:pStyle w:val="a0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>план проведення самооцінки із календарем та відповідальними</w:t>
      </w:r>
      <w:r w:rsidR="00A875A2" w:rsidRPr="00290C45">
        <w:rPr>
          <w:rFonts w:ascii="Times New Roman" w:hAnsi="Times New Roman" w:cs="Times New Roman"/>
          <w:sz w:val="24"/>
          <w:szCs w:val="24"/>
        </w:rPr>
        <w:t xml:space="preserve"> </w:t>
      </w:r>
      <w:r w:rsidR="00E30168" w:rsidRPr="00290C45">
        <w:rPr>
          <w:rFonts w:ascii="Times New Roman" w:hAnsi="Times New Roman" w:cs="Times New Roman"/>
          <w:sz w:val="24"/>
          <w:szCs w:val="24"/>
        </w:rPr>
        <w:t xml:space="preserve">особами </w:t>
      </w:r>
      <w:r w:rsidR="00A875A2" w:rsidRPr="00290C45">
        <w:rPr>
          <w:rFonts w:ascii="Times New Roman" w:hAnsi="Times New Roman" w:cs="Times New Roman"/>
          <w:sz w:val="24"/>
          <w:szCs w:val="24"/>
        </w:rPr>
        <w:t>по кожному ОЦЗ</w:t>
      </w:r>
      <w:r w:rsidR="00AA0941" w:rsidRPr="00290C45">
        <w:rPr>
          <w:rFonts w:ascii="Times New Roman" w:hAnsi="Times New Roman" w:cs="Times New Roman"/>
          <w:sz w:val="24"/>
          <w:szCs w:val="24"/>
        </w:rPr>
        <w:t>;</w:t>
      </w:r>
    </w:p>
    <w:p w14:paraId="2CB84A5F" w14:textId="06B1A113" w:rsidR="009B6F7C" w:rsidRPr="00290C45" w:rsidRDefault="00A17C7C" w:rsidP="00290C45">
      <w:pPr>
        <w:pStyle w:val="a0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lastRenderedPageBreak/>
        <w:t xml:space="preserve">заповнені </w:t>
      </w:r>
      <w:r w:rsidR="00A5061B" w:rsidRPr="00290C45">
        <w:rPr>
          <w:rFonts w:ascii="Times New Roman" w:hAnsi="Times New Roman" w:cs="Times New Roman"/>
          <w:sz w:val="24"/>
          <w:szCs w:val="24"/>
        </w:rPr>
        <w:t>анкети самооцінки CAF</w:t>
      </w:r>
      <w:r w:rsidR="00CC0FCD" w:rsidRPr="00290C45">
        <w:rPr>
          <w:rFonts w:ascii="Times New Roman" w:hAnsi="Times New Roman" w:cs="Times New Roman"/>
          <w:sz w:val="24"/>
          <w:szCs w:val="24"/>
        </w:rPr>
        <w:t xml:space="preserve"> та узагальнюючі дані анкетування по кожному ОЦЗ</w:t>
      </w:r>
      <w:r w:rsidR="00AA0941" w:rsidRPr="00290C45">
        <w:rPr>
          <w:rFonts w:ascii="Times New Roman" w:hAnsi="Times New Roman" w:cs="Times New Roman"/>
          <w:sz w:val="24"/>
          <w:szCs w:val="24"/>
        </w:rPr>
        <w:t>;</w:t>
      </w:r>
    </w:p>
    <w:p w14:paraId="3509DE0D" w14:textId="7FE9A2C3" w:rsidR="009B6F7C" w:rsidRPr="00290C45" w:rsidRDefault="00A17C7C" w:rsidP="00290C45">
      <w:pPr>
        <w:pStyle w:val="a0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>звіт самооцінки (CAF Self-Assessment Report)</w:t>
      </w:r>
      <w:r w:rsidR="00CC0FCD" w:rsidRPr="00290C45">
        <w:rPr>
          <w:rFonts w:ascii="Times New Roman" w:hAnsi="Times New Roman" w:cs="Times New Roman"/>
          <w:sz w:val="24"/>
          <w:szCs w:val="24"/>
        </w:rPr>
        <w:t xml:space="preserve"> </w:t>
      </w:r>
      <w:r w:rsidR="008D2935" w:rsidRPr="00290C45">
        <w:rPr>
          <w:rFonts w:ascii="Times New Roman" w:hAnsi="Times New Roman" w:cs="Times New Roman"/>
          <w:sz w:val="24"/>
          <w:szCs w:val="24"/>
        </w:rPr>
        <w:t>по</w:t>
      </w:r>
      <w:r w:rsidR="00CC0FCD" w:rsidRPr="00290C45">
        <w:rPr>
          <w:rFonts w:ascii="Times New Roman" w:hAnsi="Times New Roman" w:cs="Times New Roman"/>
          <w:sz w:val="24"/>
          <w:szCs w:val="24"/>
        </w:rPr>
        <w:t xml:space="preserve"> кожно</w:t>
      </w:r>
      <w:r w:rsidR="008D2935" w:rsidRPr="00290C45">
        <w:rPr>
          <w:rFonts w:ascii="Times New Roman" w:hAnsi="Times New Roman" w:cs="Times New Roman"/>
          <w:sz w:val="24"/>
          <w:szCs w:val="24"/>
        </w:rPr>
        <w:t>му</w:t>
      </w:r>
      <w:r w:rsidR="00CC0FCD" w:rsidRPr="00290C45">
        <w:rPr>
          <w:rFonts w:ascii="Times New Roman" w:hAnsi="Times New Roman" w:cs="Times New Roman"/>
          <w:sz w:val="24"/>
          <w:szCs w:val="24"/>
        </w:rPr>
        <w:t xml:space="preserve"> </w:t>
      </w:r>
      <w:r w:rsidR="008D2935" w:rsidRPr="00290C45">
        <w:rPr>
          <w:rFonts w:ascii="Times New Roman" w:hAnsi="Times New Roman" w:cs="Times New Roman"/>
          <w:sz w:val="24"/>
          <w:szCs w:val="24"/>
        </w:rPr>
        <w:t xml:space="preserve">окремому </w:t>
      </w:r>
      <w:r w:rsidR="00CC0FCD" w:rsidRPr="00290C45">
        <w:rPr>
          <w:rFonts w:ascii="Times New Roman" w:hAnsi="Times New Roman" w:cs="Times New Roman"/>
          <w:sz w:val="24"/>
          <w:szCs w:val="24"/>
        </w:rPr>
        <w:t>із визначених шести ОЦЗ</w:t>
      </w:r>
      <w:r w:rsidR="00AA0941" w:rsidRPr="00290C45">
        <w:rPr>
          <w:rFonts w:ascii="Times New Roman" w:hAnsi="Times New Roman" w:cs="Times New Roman"/>
          <w:sz w:val="24"/>
          <w:szCs w:val="24"/>
        </w:rPr>
        <w:t>;</w:t>
      </w:r>
    </w:p>
    <w:p w14:paraId="1428811A" w14:textId="2EF37FEB" w:rsidR="00CC0FCD" w:rsidRPr="00290C45" w:rsidRDefault="00AA4AC1" w:rsidP="00290C45">
      <w:pPr>
        <w:pStyle w:val="a0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>п</w:t>
      </w:r>
      <w:r w:rsidR="00CC0FCD" w:rsidRPr="00290C45">
        <w:rPr>
          <w:rFonts w:ascii="Times New Roman" w:hAnsi="Times New Roman" w:cs="Times New Roman"/>
          <w:sz w:val="24"/>
          <w:szCs w:val="24"/>
        </w:rPr>
        <w:t>резентація у форматі PowerPoint</w:t>
      </w:r>
      <w:r w:rsidR="008D2935" w:rsidRPr="00290C45">
        <w:rPr>
          <w:rFonts w:ascii="Times New Roman" w:hAnsi="Times New Roman" w:cs="Times New Roman"/>
          <w:sz w:val="24"/>
          <w:szCs w:val="24"/>
        </w:rPr>
        <w:t xml:space="preserve"> результатів самооцінки (обстеження) для кожного окремого ОЦЗ</w:t>
      </w:r>
      <w:r w:rsidR="00AA0941" w:rsidRPr="00290C45">
        <w:rPr>
          <w:rFonts w:ascii="Times New Roman" w:hAnsi="Times New Roman" w:cs="Times New Roman"/>
          <w:sz w:val="24"/>
          <w:szCs w:val="24"/>
        </w:rPr>
        <w:t>;</w:t>
      </w:r>
    </w:p>
    <w:p w14:paraId="569873C2" w14:textId="01270F51" w:rsidR="009B6F7C" w:rsidRPr="00290C45" w:rsidRDefault="00C40527" w:rsidP="00290C45">
      <w:pPr>
        <w:pStyle w:val="a0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>перелік (за встановленою ФСЄ формою) наданих консультацій</w:t>
      </w:r>
      <w:r w:rsidR="00AA0941" w:rsidRPr="00290C45">
        <w:rPr>
          <w:rFonts w:ascii="Times New Roman" w:hAnsi="Times New Roman" w:cs="Times New Roman"/>
          <w:sz w:val="24"/>
          <w:szCs w:val="24"/>
        </w:rPr>
        <w:t xml:space="preserve"> для ОЦЗ щодо розроблення</w:t>
      </w:r>
      <w:r w:rsidR="00013B95" w:rsidRPr="00290C45">
        <w:rPr>
          <w:rFonts w:ascii="Times New Roman" w:hAnsi="Times New Roman" w:cs="Times New Roman"/>
          <w:sz w:val="24"/>
          <w:szCs w:val="24"/>
        </w:rPr>
        <w:t xml:space="preserve"> </w:t>
      </w:r>
      <w:r w:rsidR="00AA0941" w:rsidRPr="00290C45">
        <w:rPr>
          <w:rFonts w:ascii="Times New Roman" w:hAnsi="Times New Roman" w:cs="Times New Roman"/>
          <w:sz w:val="24"/>
          <w:szCs w:val="24"/>
        </w:rPr>
        <w:t>п</w:t>
      </w:r>
      <w:r w:rsidRPr="00290C45">
        <w:rPr>
          <w:rFonts w:ascii="Times New Roman" w:hAnsi="Times New Roman" w:cs="Times New Roman"/>
          <w:sz w:val="24"/>
          <w:szCs w:val="24"/>
        </w:rPr>
        <w:t>лан</w:t>
      </w:r>
      <w:r w:rsidR="00AA0941" w:rsidRPr="00290C45">
        <w:rPr>
          <w:rFonts w:ascii="Times New Roman" w:hAnsi="Times New Roman" w:cs="Times New Roman"/>
          <w:sz w:val="24"/>
          <w:szCs w:val="24"/>
        </w:rPr>
        <w:t>ів</w:t>
      </w:r>
      <w:r w:rsidRPr="00290C45">
        <w:rPr>
          <w:rFonts w:ascii="Times New Roman" w:hAnsi="Times New Roman" w:cs="Times New Roman"/>
          <w:sz w:val="24"/>
          <w:szCs w:val="24"/>
        </w:rPr>
        <w:t xml:space="preserve"> удосконалення (CAF Improvement Action Plan</w:t>
      </w:r>
      <w:r w:rsidR="00AA0941" w:rsidRPr="00290C45">
        <w:rPr>
          <w:rFonts w:ascii="Times New Roman" w:hAnsi="Times New Roman" w:cs="Times New Roman"/>
          <w:sz w:val="24"/>
          <w:szCs w:val="24"/>
        </w:rPr>
        <w:t>);</w:t>
      </w:r>
    </w:p>
    <w:p w14:paraId="0DF16E31" w14:textId="7DF4F076" w:rsidR="009B6F7C" w:rsidRPr="00290C45" w:rsidRDefault="00AA4AC1" w:rsidP="00290C45">
      <w:pPr>
        <w:pStyle w:val="a0"/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>підсумковий звіт виконавця із рекомендаціями</w:t>
      </w:r>
      <w:r w:rsidR="00301558" w:rsidRPr="00290C45">
        <w:rPr>
          <w:rFonts w:ascii="Times New Roman" w:hAnsi="Times New Roman" w:cs="Times New Roman"/>
          <w:sz w:val="24"/>
          <w:szCs w:val="24"/>
        </w:rPr>
        <w:t xml:space="preserve"> щодо напрямів</w:t>
      </w:r>
      <w:r w:rsidRPr="00290C45">
        <w:rPr>
          <w:rFonts w:ascii="Times New Roman" w:hAnsi="Times New Roman" w:cs="Times New Roman"/>
          <w:sz w:val="24"/>
          <w:szCs w:val="24"/>
        </w:rPr>
        <w:t xml:space="preserve">, </w:t>
      </w:r>
      <w:r w:rsidR="00301558" w:rsidRPr="00290C45">
        <w:rPr>
          <w:rFonts w:ascii="Times New Roman" w:hAnsi="Times New Roman" w:cs="Times New Roman"/>
          <w:sz w:val="24"/>
          <w:szCs w:val="24"/>
        </w:rPr>
        <w:t>тематики подальшої тренінгової, консультативної та менторингової підтримки ОЦЗ в межах Проєкту (</w:t>
      </w:r>
      <w:r w:rsidR="00774D02" w:rsidRPr="00290C45">
        <w:rPr>
          <w:rFonts w:ascii="Times New Roman" w:hAnsi="Times New Roman" w:cs="Times New Roman"/>
          <w:sz w:val="24"/>
          <w:szCs w:val="24"/>
        </w:rPr>
        <w:t>за формою визначеною ФСЄ)</w:t>
      </w:r>
      <w:r w:rsidRPr="00290C45">
        <w:rPr>
          <w:rFonts w:ascii="Times New Roman" w:hAnsi="Times New Roman" w:cs="Times New Roman"/>
          <w:sz w:val="24"/>
          <w:szCs w:val="24"/>
        </w:rPr>
        <w:t>.</w:t>
      </w:r>
    </w:p>
    <w:p w14:paraId="021CFBA9" w14:textId="77777777" w:rsidR="009B6F7C" w:rsidRPr="008A5484" w:rsidRDefault="001C4AA8" w:rsidP="00290C45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484">
        <w:rPr>
          <w:rFonts w:ascii="Times New Roman" w:hAnsi="Times New Roman" w:cs="Times New Roman"/>
          <w:color w:val="000000" w:themeColor="text1"/>
          <w:sz w:val="24"/>
          <w:szCs w:val="24"/>
        </w:rPr>
        <w:t>5. Методологія</w:t>
      </w:r>
    </w:p>
    <w:p w14:paraId="435FE8C3" w14:textId="77777777" w:rsidR="00E30168" w:rsidRPr="00290C45" w:rsidRDefault="001C4AA8" w:rsidP="00290C45">
      <w:pPr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>Самооцінка</w:t>
      </w:r>
      <w:r w:rsidR="00302850" w:rsidRPr="00290C45">
        <w:rPr>
          <w:rFonts w:ascii="Times New Roman" w:hAnsi="Times New Roman" w:cs="Times New Roman"/>
          <w:sz w:val="24"/>
          <w:szCs w:val="24"/>
        </w:rPr>
        <w:t xml:space="preserve"> (обстеження)</w:t>
      </w:r>
      <w:r w:rsidRPr="00290C45">
        <w:rPr>
          <w:rFonts w:ascii="Times New Roman" w:hAnsi="Times New Roman" w:cs="Times New Roman"/>
          <w:sz w:val="24"/>
          <w:szCs w:val="24"/>
        </w:rPr>
        <w:t xml:space="preserve"> проводиться за </w:t>
      </w:r>
      <w:r w:rsidR="004B122A" w:rsidRPr="00290C45">
        <w:rPr>
          <w:rFonts w:ascii="Times New Roman" w:hAnsi="Times New Roman" w:cs="Times New Roman"/>
          <w:sz w:val="24"/>
          <w:szCs w:val="24"/>
        </w:rPr>
        <w:t xml:space="preserve">адаптованими до специфіки діяльності ОЦЗ </w:t>
      </w:r>
      <w:r w:rsidRPr="00290C45">
        <w:rPr>
          <w:rFonts w:ascii="Times New Roman" w:hAnsi="Times New Roman" w:cs="Times New Roman"/>
          <w:sz w:val="24"/>
          <w:szCs w:val="24"/>
        </w:rPr>
        <w:t>моделлю CAF 2020</w:t>
      </w:r>
      <w:r w:rsidR="009C69DF" w:rsidRPr="00290C45">
        <w:rPr>
          <w:rFonts w:ascii="Times New Roman" w:hAnsi="Times New Roman" w:cs="Times New Roman"/>
          <w:sz w:val="24"/>
          <w:szCs w:val="24"/>
        </w:rPr>
        <w:t xml:space="preserve"> та Методичних рекомендацій щодо проведення обстеження системи управління якістю міністерства, іншого центральног</w:t>
      </w:r>
      <w:r w:rsidR="00C84F54" w:rsidRPr="00290C45">
        <w:rPr>
          <w:rFonts w:ascii="Times New Roman" w:hAnsi="Times New Roman" w:cs="Times New Roman"/>
          <w:sz w:val="24"/>
          <w:szCs w:val="24"/>
        </w:rPr>
        <w:t>о органу виконавчої влади, затверджених наказом НАДС від 8.12.2020 № 230-20, а також</w:t>
      </w:r>
      <w:r w:rsidR="00CE6CEA" w:rsidRPr="00290C45">
        <w:rPr>
          <w:rFonts w:ascii="Times New Roman" w:hAnsi="Times New Roman" w:cs="Times New Roman"/>
          <w:sz w:val="24"/>
          <w:szCs w:val="24"/>
        </w:rPr>
        <w:t xml:space="preserve"> методичними матеріалами </w:t>
      </w:r>
      <w:hyperlink r:id="rId9" w:history="1">
        <w:r w:rsidR="004F0D8F" w:rsidRPr="00290C45">
          <w:rPr>
            <w:rStyle w:val="affb"/>
            <w:rFonts w:ascii="Times New Roman" w:hAnsi="Times New Roman" w:cs="Times New Roman"/>
            <w:sz w:val="24"/>
            <w:szCs w:val="24"/>
          </w:rPr>
          <w:t>Українського національного ресурсного центру CAF</w:t>
        </w:r>
      </w:hyperlink>
      <w:r w:rsidRPr="00290C45">
        <w:rPr>
          <w:rFonts w:ascii="Times New Roman" w:hAnsi="Times New Roman" w:cs="Times New Roman"/>
          <w:sz w:val="24"/>
          <w:szCs w:val="24"/>
        </w:rPr>
        <w:t>.</w:t>
      </w:r>
    </w:p>
    <w:p w14:paraId="1C8E9569" w14:textId="25068F6C" w:rsidR="00E30168" w:rsidRPr="00290C45" w:rsidRDefault="001C4AA8" w:rsidP="00290C45">
      <w:pPr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>Самооцінка</w:t>
      </w:r>
      <w:r w:rsidR="00302850" w:rsidRPr="00290C45">
        <w:rPr>
          <w:rFonts w:ascii="Times New Roman" w:hAnsi="Times New Roman" w:cs="Times New Roman"/>
          <w:sz w:val="24"/>
          <w:szCs w:val="24"/>
        </w:rPr>
        <w:t xml:space="preserve"> (обстеження)</w:t>
      </w:r>
      <w:r w:rsidRPr="00290C45">
        <w:rPr>
          <w:rFonts w:ascii="Times New Roman" w:hAnsi="Times New Roman" w:cs="Times New Roman"/>
          <w:sz w:val="24"/>
          <w:szCs w:val="24"/>
        </w:rPr>
        <w:t xml:space="preserve"> включає три фази:</w:t>
      </w:r>
    </w:p>
    <w:p w14:paraId="4447554D" w14:textId="1F0B5A12" w:rsidR="00E30168" w:rsidRPr="008A5484" w:rsidRDefault="001C4AA8" w:rsidP="008A5484">
      <w:pPr>
        <w:pStyle w:val="a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A5484">
        <w:rPr>
          <w:rFonts w:ascii="Times New Roman" w:hAnsi="Times New Roman" w:cs="Times New Roman"/>
          <w:sz w:val="24"/>
          <w:szCs w:val="24"/>
        </w:rPr>
        <w:t>Підготовка: формування команди, навчання, комунікація.</w:t>
      </w:r>
    </w:p>
    <w:p w14:paraId="22924377" w14:textId="7FBEB6BB" w:rsidR="00E30168" w:rsidRPr="008A5484" w:rsidRDefault="001C4AA8" w:rsidP="008A5484">
      <w:pPr>
        <w:pStyle w:val="a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A5484">
        <w:rPr>
          <w:rFonts w:ascii="Times New Roman" w:hAnsi="Times New Roman" w:cs="Times New Roman"/>
          <w:sz w:val="24"/>
          <w:szCs w:val="24"/>
        </w:rPr>
        <w:t xml:space="preserve">Проведення оцінки: індивідуальні анкети, </w:t>
      </w:r>
      <w:r w:rsidR="00AF6B98" w:rsidRPr="008A5484">
        <w:rPr>
          <w:rFonts w:ascii="Times New Roman" w:hAnsi="Times New Roman" w:cs="Times New Roman"/>
          <w:sz w:val="24"/>
          <w:szCs w:val="24"/>
        </w:rPr>
        <w:t xml:space="preserve">засідання для вироблення спільного рішення щодо </w:t>
      </w:r>
      <w:r w:rsidR="0012727F" w:rsidRPr="008A5484">
        <w:rPr>
          <w:rFonts w:ascii="Times New Roman" w:hAnsi="Times New Roman" w:cs="Times New Roman"/>
          <w:sz w:val="24"/>
          <w:szCs w:val="24"/>
        </w:rPr>
        <w:t>визначення остаточної оцінки обстеження</w:t>
      </w:r>
      <w:r w:rsidRPr="008A5484">
        <w:rPr>
          <w:rFonts w:ascii="Times New Roman" w:hAnsi="Times New Roman" w:cs="Times New Roman"/>
          <w:sz w:val="24"/>
          <w:szCs w:val="24"/>
        </w:rPr>
        <w:t>, формування звіту.</w:t>
      </w:r>
    </w:p>
    <w:p w14:paraId="2CEF3C2A" w14:textId="4AE405D9" w:rsidR="009B6F7C" w:rsidRPr="008A5484" w:rsidRDefault="001C4AA8" w:rsidP="008A5484">
      <w:pPr>
        <w:pStyle w:val="a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A5484">
        <w:rPr>
          <w:rFonts w:ascii="Times New Roman" w:hAnsi="Times New Roman" w:cs="Times New Roman"/>
          <w:sz w:val="24"/>
          <w:szCs w:val="24"/>
        </w:rPr>
        <w:t>Планування вдосконалень: розробка плану дій, затвердження.</w:t>
      </w:r>
    </w:p>
    <w:p w14:paraId="5FC7382B" w14:textId="6CD2E06F" w:rsidR="009B6F7C" w:rsidRPr="008A5484" w:rsidRDefault="000B1BA0" w:rsidP="00290C45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48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C4AA8" w:rsidRPr="008A5484">
        <w:rPr>
          <w:rFonts w:ascii="Times New Roman" w:hAnsi="Times New Roman" w:cs="Times New Roman"/>
          <w:color w:val="000000" w:themeColor="text1"/>
          <w:sz w:val="24"/>
          <w:szCs w:val="24"/>
        </w:rPr>
        <w:t>. Координація та звітність</w:t>
      </w:r>
    </w:p>
    <w:p w14:paraId="78C2B3B7" w14:textId="706A6DE4" w:rsidR="009B6F7C" w:rsidRPr="00290C45" w:rsidRDefault="001C4AA8" w:rsidP="00290C45">
      <w:pPr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 xml:space="preserve">Виконавець звітує </w:t>
      </w:r>
      <w:r w:rsidR="00886DB6" w:rsidRPr="00290C45">
        <w:rPr>
          <w:rFonts w:ascii="Times New Roman" w:hAnsi="Times New Roman" w:cs="Times New Roman"/>
          <w:sz w:val="24"/>
          <w:szCs w:val="24"/>
        </w:rPr>
        <w:t>визначеному менеджеру</w:t>
      </w:r>
      <w:r w:rsidR="005912C6" w:rsidRPr="00290C45">
        <w:rPr>
          <w:rFonts w:ascii="Times New Roman" w:hAnsi="Times New Roman" w:cs="Times New Roman"/>
          <w:sz w:val="24"/>
          <w:szCs w:val="24"/>
        </w:rPr>
        <w:t xml:space="preserve"> з моніторингу та оцінки ФСЄ</w:t>
      </w:r>
      <w:r w:rsidRPr="00290C45">
        <w:rPr>
          <w:rFonts w:ascii="Times New Roman" w:hAnsi="Times New Roman" w:cs="Times New Roman"/>
          <w:sz w:val="24"/>
          <w:szCs w:val="24"/>
        </w:rPr>
        <w:t xml:space="preserve">. </w:t>
      </w:r>
      <w:r w:rsidR="005912C6" w:rsidRPr="00290C45">
        <w:rPr>
          <w:rFonts w:ascii="Times New Roman" w:hAnsi="Times New Roman" w:cs="Times New Roman"/>
          <w:sz w:val="24"/>
          <w:szCs w:val="24"/>
        </w:rPr>
        <w:t>Усі звіти</w:t>
      </w:r>
      <w:r w:rsidR="00EA6DDA" w:rsidRPr="00290C45">
        <w:rPr>
          <w:rFonts w:ascii="Times New Roman" w:hAnsi="Times New Roman" w:cs="Times New Roman"/>
          <w:sz w:val="24"/>
          <w:szCs w:val="24"/>
        </w:rPr>
        <w:t xml:space="preserve"> та визначені у п.4 продукти</w:t>
      </w:r>
      <w:r w:rsidR="005912C6" w:rsidRPr="00290C45">
        <w:rPr>
          <w:rFonts w:ascii="Times New Roman" w:hAnsi="Times New Roman" w:cs="Times New Roman"/>
          <w:sz w:val="24"/>
          <w:szCs w:val="24"/>
        </w:rPr>
        <w:t xml:space="preserve"> подаються в електронну форматі </w:t>
      </w:r>
      <w:r w:rsidR="00EA6DDA" w:rsidRPr="00290C45">
        <w:rPr>
          <w:rFonts w:ascii="Times New Roman" w:hAnsi="Times New Roman" w:cs="Times New Roman"/>
          <w:sz w:val="24"/>
          <w:szCs w:val="24"/>
        </w:rPr>
        <w:t>та мають бути відредаговані</w:t>
      </w:r>
      <w:r w:rsidR="006879D9" w:rsidRPr="00290C45">
        <w:rPr>
          <w:rFonts w:ascii="Times New Roman" w:hAnsi="Times New Roman" w:cs="Times New Roman"/>
          <w:sz w:val="24"/>
          <w:szCs w:val="24"/>
        </w:rPr>
        <w:t xml:space="preserve"> відповідно до норм українського правопису.</w:t>
      </w:r>
    </w:p>
    <w:p w14:paraId="60757B79" w14:textId="1C0DE4ED" w:rsidR="009B6F7C" w:rsidRDefault="000B1BA0" w:rsidP="00290C45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48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1C4AA8" w:rsidRPr="008A5484">
        <w:rPr>
          <w:rFonts w:ascii="Times New Roman" w:hAnsi="Times New Roman" w:cs="Times New Roman"/>
          <w:color w:val="000000" w:themeColor="text1"/>
          <w:sz w:val="24"/>
          <w:szCs w:val="24"/>
        </w:rPr>
        <w:t>. Терміни виконання (орієнтовно)</w:t>
      </w:r>
    </w:p>
    <w:p w14:paraId="34BE07DD" w14:textId="77777777" w:rsidR="008A5484" w:rsidRPr="008A5484" w:rsidRDefault="008A5484" w:rsidP="008A54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658"/>
        <w:gridCol w:w="4227"/>
      </w:tblGrid>
      <w:tr w:rsidR="009B6F7C" w:rsidRPr="00290C45" w14:paraId="0BC6F827" w14:textId="77777777" w:rsidTr="001C4AA8">
        <w:tc>
          <w:tcPr>
            <w:tcW w:w="1667" w:type="pct"/>
          </w:tcPr>
          <w:p w14:paraId="160EC4E0" w14:textId="77777777" w:rsidR="009B6F7C" w:rsidRPr="008A5484" w:rsidRDefault="001C4AA8" w:rsidP="00290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</w:t>
            </w:r>
          </w:p>
        </w:tc>
        <w:tc>
          <w:tcPr>
            <w:tcW w:w="939" w:type="pct"/>
          </w:tcPr>
          <w:p w14:paraId="4FA378C6" w14:textId="77777777" w:rsidR="009B6F7C" w:rsidRPr="008A5484" w:rsidRDefault="001C4AA8" w:rsidP="00290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Тривалість</w:t>
            </w:r>
          </w:p>
        </w:tc>
        <w:tc>
          <w:tcPr>
            <w:tcW w:w="2394" w:type="pct"/>
          </w:tcPr>
          <w:p w14:paraId="4D5D34FF" w14:textId="77777777" w:rsidR="009B6F7C" w:rsidRPr="008A5484" w:rsidRDefault="001C4AA8" w:rsidP="00290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Ключовий результат</w:t>
            </w:r>
          </w:p>
        </w:tc>
      </w:tr>
      <w:tr w:rsidR="009B6F7C" w:rsidRPr="00290C45" w14:paraId="4B2DF51F" w14:textId="77777777" w:rsidTr="001C4AA8">
        <w:tc>
          <w:tcPr>
            <w:tcW w:w="1667" w:type="pct"/>
          </w:tcPr>
          <w:p w14:paraId="6B2A97A7" w14:textId="6093213F" w:rsidR="009B6F7C" w:rsidRPr="00290C45" w:rsidRDefault="001C4AA8" w:rsidP="0029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1. Підготовка та </w:t>
            </w:r>
            <w:r w:rsidR="003956AD" w:rsidRPr="00290C45">
              <w:rPr>
                <w:rFonts w:ascii="Times New Roman" w:hAnsi="Times New Roman" w:cs="Times New Roman"/>
                <w:sz w:val="24"/>
                <w:szCs w:val="24"/>
              </w:rPr>
              <w:t>адаптація матеріалів</w:t>
            </w:r>
          </w:p>
        </w:tc>
        <w:tc>
          <w:tcPr>
            <w:tcW w:w="939" w:type="pct"/>
          </w:tcPr>
          <w:p w14:paraId="5C08D74E" w14:textId="6277DE1C" w:rsidR="009B6F7C" w:rsidRPr="00290C45" w:rsidRDefault="001C4AA8" w:rsidP="0029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C76FB3"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робочих </w:t>
            </w: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</w:p>
        </w:tc>
        <w:tc>
          <w:tcPr>
            <w:tcW w:w="2394" w:type="pct"/>
          </w:tcPr>
          <w:p w14:paraId="5A38AC11" w14:textId="34C46906" w:rsidR="009B6F7C" w:rsidRPr="00290C45" w:rsidRDefault="00435ABA" w:rsidP="00290C45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розроблено </w:t>
            </w:r>
            <w:r w:rsidR="008C12F2" w:rsidRPr="00290C45">
              <w:rPr>
                <w:rFonts w:ascii="Times New Roman" w:hAnsi="Times New Roman" w:cs="Times New Roman"/>
                <w:sz w:val="24"/>
                <w:szCs w:val="24"/>
              </w:rPr>
              <w:t>методичні рекомендації щодо проведення самооцінки (обстеження) ОЦЗ на основі моделі CAF 2020 з усіма необхідними додатками;</w:t>
            </w:r>
          </w:p>
        </w:tc>
      </w:tr>
      <w:tr w:rsidR="009B6F7C" w:rsidRPr="00290C45" w14:paraId="336FF70F" w14:textId="77777777" w:rsidTr="001C4AA8">
        <w:tc>
          <w:tcPr>
            <w:tcW w:w="1667" w:type="pct"/>
          </w:tcPr>
          <w:p w14:paraId="3D218426" w14:textId="381E0CF0" w:rsidR="009B6F7C" w:rsidRPr="00290C45" w:rsidRDefault="001C4AA8" w:rsidP="0029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Навчання команд</w:t>
            </w:r>
            <w:r w:rsidR="00CB7723"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 ОЦЗ</w:t>
            </w:r>
            <w:r w:rsidR="003956AD"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 та планування самоцінки (обстеження)</w:t>
            </w:r>
          </w:p>
        </w:tc>
        <w:tc>
          <w:tcPr>
            <w:tcW w:w="939" w:type="pct"/>
          </w:tcPr>
          <w:p w14:paraId="49D77022" w14:textId="67D1119F" w:rsidR="009B6F7C" w:rsidRPr="00290C45" w:rsidRDefault="00015D1A" w:rsidP="0029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>15 робочих днів</w:t>
            </w:r>
          </w:p>
        </w:tc>
        <w:tc>
          <w:tcPr>
            <w:tcW w:w="2394" w:type="pct"/>
          </w:tcPr>
          <w:p w14:paraId="5C026E64" w14:textId="2861A5C3" w:rsidR="00CB7723" w:rsidRPr="00290C45" w:rsidRDefault="00435ABA" w:rsidP="00290C45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>проведено інформаційну сесію</w:t>
            </w:r>
            <w:r w:rsidR="00CB7723"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 для представників </w:t>
            </w:r>
            <w:r w:rsidR="0000271A"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шести визначених </w:t>
            </w:r>
            <w:r w:rsidR="00CB7723" w:rsidRPr="00290C45">
              <w:rPr>
                <w:rFonts w:ascii="Times New Roman" w:hAnsi="Times New Roman" w:cs="Times New Roman"/>
                <w:sz w:val="24"/>
                <w:szCs w:val="24"/>
              </w:rPr>
              <w:t>ОЦЗ;</w:t>
            </w:r>
          </w:p>
          <w:p w14:paraId="6D27C673" w14:textId="26C3F898" w:rsidR="00544339" w:rsidRPr="00290C45" w:rsidRDefault="00544339" w:rsidP="00290C45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>підготовлено</w:t>
            </w:r>
            <w:r w:rsidR="00B6047E"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презентацію у форматі PowerPoint для використання під час інформаційної сесії для представників ОЦЗ</w:t>
            </w:r>
          </w:p>
          <w:p w14:paraId="7668BE3C" w14:textId="6912ED66" w:rsidR="00B6047E" w:rsidRPr="00290C45" w:rsidRDefault="00B6047E" w:rsidP="00290C45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>надан</w:t>
            </w:r>
            <w:r w:rsidR="00C03C5B" w:rsidRPr="00290C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консультаці</w:t>
            </w:r>
            <w:r w:rsidR="00C03C5B" w:rsidRPr="00290C45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 у ході проведення додаткового інструктажу для ОЦЗ з питань проведення самооцінки (обстеження);</w:t>
            </w:r>
          </w:p>
          <w:p w14:paraId="68F5A962" w14:textId="5FFB14A4" w:rsidR="009B6F7C" w:rsidRPr="00290C45" w:rsidRDefault="0000271A" w:rsidP="00290C45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визначено </w:t>
            </w:r>
            <w:r w:rsidR="003956AD" w:rsidRPr="00290C45">
              <w:rPr>
                <w:rFonts w:ascii="Times New Roman" w:hAnsi="Times New Roman" w:cs="Times New Roman"/>
                <w:sz w:val="24"/>
                <w:szCs w:val="24"/>
              </w:rPr>
              <w:t>план проведення самооцінки із календарем та відповідальними по кожному ОЦЗ;</w:t>
            </w:r>
          </w:p>
        </w:tc>
      </w:tr>
      <w:tr w:rsidR="009B6F7C" w:rsidRPr="00290C45" w14:paraId="40862F63" w14:textId="77777777" w:rsidTr="001C4AA8">
        <w:tc>
          <w:tcPr>
            <w:tcW w:w="1667" w:type="pct"/>
          </w:tcPr>
          <w:p w14:paraId="6965C7D9" w14:textId="15BC7C20" w:rsidR="009B6F7C" w:rsidRPr="00290C45" w:rsidRDefault="001C4AA8" w:rsidP="0029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D7E83" w:rsidRPr="00290C45">
              <w:rPr>
                <w:rFonts w:ascii="Times New Roman" w:hAnsi="Times New Roman" w:cs="Times New Roman"/>
                <w:sz w:val="24"/>
                <w:szCs w:val="24"/>
              </w:rPr>
              <w:t>Проведення самооцінки (обстеження)</w:t>
            </w:r>
            <w:r w:rsidR="008A60B9"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 та фасилітація зустрічей команд ОЦЗ</w:t>
            </w:r>
          </w:p>
        </w:tc>
        <w:tc>
          <w:tcPr>
            <w:tcW w:w="939" w:type="pct"/>
          </w:tcPr>
          <w:p w14:paraId="00B0C207" w14:textId="10EA3FDC" w:rsidR="009B6F7C" w:rsidRPr="00290C45" w:rsidRDefault="00276781" w:rsidP="0029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7DF1"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 робочих</w:t>
            </w:r>
            <w:r w:rsidR="008A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</w:p>
        </w:tc>
        <w:tc>
          <w:tcPr>
            <w:tcW w:w="2394" w:type="pct"/>
          </w:tcPr>
          <w:p w14:paraId="4B81DD9F" w14:textId="1918C6B2" w:rsidR="00C7590D" w:rsidRPr="00290C45" w:rsidRDefault="00E67DFE" w:rsidP="00290C45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відповідні команди ОЦЗ за модерації та підтримки консультанта </w:t>
            </w:r>
            <w:r w:rsidR="00605D34" w:rsidRPr="00290C45">
              <w:rPr>
                <w:rFonts w:ascii="Times New Roman" w:hAnsi="Times New Roman" w:cs="Times New Roman"/>
                <w:sz w:val="24"/>
                <w:szCs w:val="24"/>
              </w:rPr>
              <w:t>визначили оцінки за кожною із складовою діяльності ОЦЗ</w:t>
            </w:r>
            <w:r w:rsidR="00724657" w:rsidRPr="00290C45">
              <w:rPr>
                <w:rFonts w:ascii="Times New Roman" w:hAnsi="Times New Roman" w:cs="Times New Roman"/>
                <w:sz w:val="24"/>
                <w:szCs w:val="24"/>
              </w:rPr>
              <w:t>, складові, які потребують першочергового вдосконалення, отримали консультативну підтримку в розробці плану заходів з удосконалення діяльності.</w:t>
            </w:r>
          </w:p>
          <w:p w14:paraId="57FC1679" w14:textId="6FC1D2E8" w:rsidR="00C03C5B" w:rsidRPr="00290C45" w:rsidRDefault="00DD48BD" w:rsidP="00290C45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="00C03C5B" w:rsidRPr="00290C45">
              <w:rPr>
                <w:rFonts w:ascii="Times New Roman" w:hAnsi="Times New Roman" w:cs="Times New Roman"/>
                <w:sz w:val="24"/>
                <w:szCs w:val="24"/>
              </w:rPr>
              <w:t>звіт самооцінки (CAF Self-Assessment Report) по кожному окремому із визначених шести ОЦЗ;</w:t>
            </w:r>
          </w:p>
          <w:p w14:paraId="4D681713" w14:textId="609FD120" w:rsidR="00636643" w:rsidRPr="00290C45" w:rsidRDefault="00DD48BD" w:rsidP="00290C45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="00C03C5B" w:rsidRPr="00290C45">
              <w:rPr>
                <w:rFonts w:ascii="Times New Roman" w:hAnsi="Times New Roman" w:cs="Times New Roman"/>
                <w:sz w:val="24"/>
                <w:szCs w:val="24"/>
              </w:rPr>
              <w:t>презентаці</w:t>
            </w: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03C5B"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 у форматі PowerPoint результатів самооцінки (обстеження) для кожного окремого ОЦЗ</w:t>
            </w:r>
            <w:r w:rsidR="00636643" w:rsidRPr="00290C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4A2412" w14:textId="2A9AA757" w:rsidR="00636643" w:rsidRPr="00290C45" w:rsidRDefault="00EF41E8" w:rsidP="00290C45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636643" w:rsidRPr="00290C45">
              <w:rPr>
                <w:rFonts w:ascii="Times New Roman" w:hAnsi="Times New Roman" w:cs="Times New Roman"/>
                <w:sz w:val="24"/>
                <w:szCs w:val="24"/>
              </w:rPr>
              <w:t>презентаці</w:t>
            </w: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36643"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результатів самооцінки (обстеження) для кожного окремого ОЦЗ;</w:t>
            </w:r>
          </w:p>
          <w:p w14:paraId="18103321" w14:textId="29695C1D" w:rsidR="009B6F7C" w:rsidRPr="00290C45" w:rsidRDefault="00636643" w:rsidP="00290C45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>надан</w:t>
            </w:r>
            <w:r w:rsidR="00EF41E8" w:rsidRPr="00290C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консультацій для ОЦЗ щодо розроблення планів удосконалення (CAF Improvement Action Plan);</w:t>
            </w:r>
          </w:p>
        </w:tc>
      </w:tr>
      <w:tr w:rsidR="009B6F7C" w:rsidRPr="00290C45" w14:paraId="4BE7B527" w14:textId="77777777" w:rsidTr="001C4AA8">
        <w:tc>
          <w:tcPr>
            <w:tcW w:w="1667" w:type="pct"/>
          </w:tcPr>
          <w:p w14:paraId="54C7FFC4" w14:textId="0E753EEE" w:rsidR="009B6F7C" w:rsidRPr="00290C45" w:rsidRDefault="008A60B9" w:rsidP="0029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Підготовка звіт</w:t>
            </w:r>
            <w:r w:rsidR="00C03C5B" w:rsidRPr="00290C45">
              <w:rPr>
                <w:rFonts w:ascii="Times New Roman" w:hAnsi="Times New Roman" w:cs="Times New Roman"/>
                <w:sz w:val="24"/>
                <w:szCs w:val="24"/>
              </w:rPr>
              <w:t>у з рекомендаціями</w:t>
            </w:r>
          </w:p>
        </w:tc>
        <w:tc>
          <w:tcPr>
            <w:tcW w:w="939" w:type="pct"/>
          </w:tcPr>
          <w:p w14:paraId="17ABDFB7" w14:textId="2E2C6E7B" w:rsidR="009B6F7C" w:rsidRPr="00290C45" w:rsidRDefault="001C4AA8" w:rsidP="0029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276781"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робочих </w:t>
            </w: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</w:p>
        </w:tc>
        <w:tc>
          <w:tcPr>
            <w:tcW w:w="2394" w:type="pct"/>
          </w:tcPr>
          <w:p w14:paraId="37B23D55" w14:textId="3F93B8A5" w:rsidR="009B6F7C" w:rsidRPr="00290C45" w:rsidRDefault="00D54627" w:rsidP="0029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>Підготовлено звіт із рекомендаціями щодо напрямів, темат</w:t>
            </w:r>
            <w:r w:rsidR="00C76FB3" w:rsidRPr="00290C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ки подальшої тренінгової, менторингової та консультативної підтримки </w:t>
            </w:r>
            <w:r w:rsidR="00C76FB3" w:rsidRPr="00290C45">
              <w:rPr>
                <w:rFonts w:ascii="Times New Roman" w:hAnsi="Times New Roman" w:cs="Times New Roman"/>
                <w:sz w:val="24"/>
                <w:szCs w:val="24"/>
              </w:rPr>
              <w:t>ОЦЗ у межах Проєкту</w:t>
            </w:r>
          </w:p>
        </w:tc>
      </w:tr>
      <w:tr w:rsidR="00EE1595" w:rsidRPr="00290C45" w14:paraId="43143CF7" w14:textId="77777777" w:rsidTr="001C4AA8">
        <w:tc>
          <w:tcPr>
            <w:tcW w:w="1667" w:type="pct"/>
          </w:tcPr>
          <w:p w14:paraId="131D79C1" w14:textId="77777777" w:rsidR="00EE1595" w:rsidRPr="00290C45" w:rsidRDefault="00EE1595" w:rsidP="00290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Разом:</w:t>
            </w:r>
          </w:p>
        </w:tc>
        <w:tc>
          <w:tcPr>
            <w:tcW w:w="3333" w:type="pct"/>
            <w:gridSpan w:val="2"/>
          </w:tcPr>
          <w:p w14:paraId="331B8D9B" w14:textId="47BC1C9D" w:rsidR="00EE1595" w:rsidRPr="00290C45" w:rsidRDefault="00EE1595" w:rsidP="0029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до 45 робочих днів протягом </w:t>
            </w:r>
            <w:r w:rsidR="001D46A2" w:rsidRPr="00290C45">
              <w:rPr>
                <w:rFonts w:ascii="Times New Roman" w:hAnsi="Times New Roman" w:cs="Times New Roman"/>
                <w:sz w:val="24"/>
                <w:szCs w:val="24"/>
              </w:rPr>
              <w:t>трьох місяців</w:t>
            </w:r>
            <w:r w:rsidR="00AB5384" w:rsidRPr="00290C45">
              <w:rPr>
                <w:rFonts w:ascii="Times New Roman" w:hAnsi="Times New Roman" w:cs="Times New Roman"/>
                <w:sz w:val="24"/>
                <w:szCs w:val="24"/>
              </w:rPr>
              <w:t xml:space="preserve"> (орієнтовно листопад 2025 – січень 2026)</w:t>
            </w:r>
          </w:p>
        </w:tc>
      </w:tr>
    </w:tbl>
    <w:p w14:paraId="7A739868" w14:textId="0C5126EF" w:rsidR="009B6F7C" w:rsidRPr="008A5484" w:rsidRDefault="000B1BA0" w:rsidP="00290C45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48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1C4AA8" w:rsidRPr="008A5484">
        <w:rPr>
          <w:rFonts w:ascii="Times New Roman" w:hAnsi="Times New Roman" w:cs="Times New Roman"/>
          <w:color w:val="000000" w:themeColor="text1"/>
          <w:sz w:val="24"/>
          <w:szCs w:val="24"/>
        </w:rPr>
        <w:t>. Бюджет</w:t>
      </w:r>
    </w:p>
    <w:p w14:paraId="3FAAD554" w14:textId="17437406" w:rsidR="009B6F7C" w:rsidRPr="00290C45" w:rsidRDefault="001C4AA8" w:rsidP="00290C45">
      <w:pPr>
        <w:rPr>
          <w:rFonts w:ascii="Times New Roman" w:hAnsi="Times New Roman" w:cs="Times New Roman"/>
          <w:sz w:val="24"/>
          <w:szCs w:val="24"/>
        </w:rPr>
      </w:pPr>
      <w:r w:rsidRPr="00290C45">
        <w:rPr>
          <w:rFonts w:ascii="Times New Roman" w:hAnsi="Times New Roman" w:cs="Times New Roman"/>
          <w:sz w:val="24"/>
          <w:szCs w:val="24"/>
        </w:rPr>
        <w:t>Бюджет включає винагороду виконавця</w:t>
      </w:r>
      <w:r w:rsidR="00BE6B67" w:rsidRPr="00290C45">
        <w:rPr>
          <w:rFonts w:ascii="Times New Roman" w:hAnsi="Times New Roman" w:cs="Times New Roman"/>
          <w:sz w:val="24"/>
          <w:szCs w:val="24"/>
        </w:rPr>
        <w:t>. Покриття витрат на відрядження до ОЦЗ не передбачається. Усі заходи за участю виконавця мають бут</w:t>
      </w:r>
      <w:r w:rsidR="003553E4" w:rsidRPr="00290C45">
        <w:rPr>
          <w:rFonts w:ascii="Times New Roman" w:hAnsi="Times New Roman" w:cs="Times New Roman"/>
          <w:sz w:val="24"/>
          <w:szCs w:val="24"/>
        </w:rPr>
        <w:t xml:space="preserve">и в </w:t>
      </w:r>
      <w:r w:rsidR="00E30168" w:rsidRPr="00290C45">
        <w:rPr>
          <w:rFonts w:ascii="Times New Roman" w:hAnsi="Times New Roman" w:cs="Times New Roman"/>
          <w:sz w:val="24"/>
          <w:szCs w:val="24"/>
        </w:rPr>
        <w:t>онлайн</w:t>
      </w:r>
      <w:r w:rsidR="003553E4" w:rsidRPr="00290C45">
        <w:rPr>
          <w:rFonts w:ascii="Times New Roman" w:hAnsi="Times New Roman" w:cs="Times New Roman"/>
          <w:sz w:val="24"/>
          <w:szCs w:val="24"/>
        </w:rPr>
        <w:t xml:space="preserve"> форматі.</w:t>
      </w:r>
    </w:p>
    <w:p w14:paraId="78D02B80" w14:textId="0612CBE9" w:rsidR="009B6F7C" w:rsidRPr="00290C45" w:rsidRDefault="009B6F7C" w:rsidP="00290C45">
      <w:pPr>
        <w:pStyle w:val="a0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B6F7C" w:rsidRPr="00290C45" w:rsidSect="005546A6">
      <w:pgSz w:w="12240" w:h="15840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CDCF" w14:textId="77777777" w:rsidR="00EB4346" w:rsidRPr="00E30168" w:rsidRDefault="00EB4346" w:rsidP="007621AF">
      <w:pPr>
        <w:spacing w:after="0" w:line="240" w:lineRule="auto"/>
      </w:pPr>
      <w:r w:rsidRPr="00E30168">
        <w:separator/>
      </w:r>
    </w:p>
  </w:endnote>
  <w:endnote w:type="continuationSeparator" w:id="0">
    <w:p w14:paraId="18BB0E77" w14:textId="77777777" w:rsidR="00EB4346" w:rsidRPr="00E30168" w:rsidRDefault="00EB4346" w:rsidP="007621AF">
      <w:pPr>
        <w:spacing w:after="0" w:line="240" w:lineRule="auto"/>
      </w:pPr>
      <w:r w:rsidRPr="00E301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C815" w14:textId="77777777" w:rsidR="00EB4346" w:rsidRPr="00E30168" w:rsidRDefault="00EB4346" w:rsidP="007621AF">
      <w:pPr>
        <w:spacing w:after="0" w:line="240" w:lineRule="auto"/>
      </w:pPr>
      <w:r w:rsidRPr="00E30168">
        <w:separator/>
      </w:r>
    </w:p>
  </w:footnote>
  <w:footnote w:type="continuationSeparator" w:id="0">
    <w:p w14:paraId="4659ED4A" w14:textId="77777777" w:rsidR="00EB4346" w:rsidRPr="00E30168" w:rsidRDefault="00EB4346" w:rsidP="007621AF">
      <w:pPr>
        <w:spacing w:after="0" w:line="240" w:lineRule="auto"/>
      </w:pPr>
      <w:r w:rsidRPr="00E30168">
        <w:continuationSeparator/>
      </w:r>
    </w:p>
  </w:footnote>
  <w:footnote w:id="1">
    <w:p w14:paraId="2A761D4E" w14:textId="6487E3B1" w:rsidR="00A04886" w:rsidRPr="00A04886" w:rsidRDefault="00A04886">
      <w:pPr>
        <w:pStyle w:val="aff8"/>
      </w:pPr>
      <w:r w:rsidRPr="00E30168">
        <w:rPr>
          <w:rStyle w:val="affa"/>
        </w:rPr>
        <w:footnoteRef/>
      </w:r>
      <w:r w:rsidRPr="00E30168">
        <w:t xml:space="preserve"> Наказ НАДС від 8 грудня 2020 року, №</w:t>
      </w:r>
      <w:r w:rsidR="000C360D" w:rsidRPr="00E30168">
        <w:t>230-20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B058A40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1E2C4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E06EB0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607BAD"/>
    <w:multiLevelType w:val="hybridMultilevel"/>
    <w:tmpl w:val="AAB8F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570E67"/>
    <w:multiLevelType w:val="hybridMultilevel"/>
    <w:tmpl w:val="7B6EB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18213">
    <w:abstractNumId w:val="8"/>
  </w:num>
  <w:num w:numId="2" w16cid:durableId="717097043">
    <w:abstractNumId w:val="6"/>
  </w:num>
  <w:num w:numId="3" w16cid:durableId="1858150318">
    <w:abstractNumId w:val="5"/>
  </w:num>
  <w:num w:numId="4" w16cid:durableId="1648625003">
    <w:abstractNumId w:val="4"/>
  </w:num>
  <w:num w:numId="5" w16cid:durableId="733359141">
    <w:abstractNumId w:val="7"/>
  </w:num>
  <w:num w:numId="6" w16cid:durableId="1383092712">
    <w:abstractNumId w:val="3"/>
  </w:num>
  <w:num w:numId="7" w16cid:durableId="1232547185">
    <w:abstractNumId w:val="2"/>
  </w:num>
  <w:num w:numId="8" w16cid:durableId="951934287">
    <w:abstractNumId w:val="1"/>
  </w:num>
  <w:num w:numId="9" w16cid:durableId="1251692713">
    <w:abstractNumId w:val="0"/>
  </w:num>
  <w:num w:numId="10" w16cid:durableId="418411028">
    <w:abstractNumId w:val="8"/>
  </w:num>
  <w:num w:numId="11" w16cid:durableId="843665984">
    <w:abstractNumId w:val="7"/>
  </w:num>
  <w:num w:numId="12" w16cid:durableId="1954559526">
    <w:abstractNumId w:val="10"/>
  </w:num>
  <w:num w:numId="13" w16cid:durableId="20168769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271A"/>
    <w:rsid w:val="00004583"/>
    <w:rsid w:val="00013B95"/>
    <w:rsid w:val="00015D1A"/>
    <w:rsid w:val="00023483"/>
    <w:rsid w:val="00034616"/>
    <w:rsid w:val="000601D3"/>
    <w:rsid w:val="0006063C"/>
    <w:rsid w:val="000B1BA0"/>
    <w:rsid w:val="000B4FF0"/>
    <w:rsid w:val="000C360D"/>
    <w:rsid w:val="00100FA0"/>
    <w:rsid w:val="00114ED5"/>
    <w:rsid w:val="00124BEE"/>
    <w:rsid w:val="0012727F"/>
    <w:rsid w:val="0013354F"/>
    <w:rsid w:val="0015074B"/>
    <w:rsid w:val="0017119C"/>
    <w:rsid w:val="00196D4E"/>
    <w:rsid w:val="001C4AA8"/>
    <w:rsid w:val="001D44B7"/>
    <w:rsid w:val="001D46A2"/>
    <w:rsid w:val="001D4772"/>
    <w:rsid w:val="00217BF0"/>
    <w:rsid w:val="00222D75"/>
    <w:rsid w:val="002253BD"/>
    <w:rsid w:val="00234C1C"/>
    <w:rsid w:val="00242BDD"/>
    <w:rsid w:val="00247DF1"/>
    <w:rsid w:val="00276781"/>
    <w:rsid w:val="002774F2"/>
    <w:rsid w:val="00290C45"/>
    <w:rsid w:val="002912B7"/>
    <w:rsid w:val="002936DF"/>
    <w:rsid w:val="0029639D"/>
    <w:rsid w:val="002B2BE6"/>
    <w:rsid w:val="002C3CDE"/>
    <w:rsid w:val="002C4AAC"/>
    <w:rsid w:val="002E481B"/>
    <w:rsid w:val="00301558"/>
    <w:rsid w:val="00302850"/>
    <w:rsid w:val="0032193B"/>
    <w:rsid w:val="00322345"/>
    <w:rsid w:val="00326F90"/>
    <w:rsid w:val="00334017"/>
    <w:rsid w:val="003437C8"/>
    <w:rsid w:val="0035059E"/>
    <w:rsid w:val="003553E4"/>
    <w:rsid w:val="00356D27"/>
    <w:rsid w:val="003956AD"/>
    <w:rsid w:val="003A12EA"/>
    <w:rsid w:val="003B1B3C"/>
    <w:rsid w:val="003B22B9"/>
    <w:rsid w:val="003D7494"/>
    <w:rsid w:val="003E330D"/>
    <w:rsid w:val="0040125F"/>
    <w:rsid w:val="00423E01"/>
    <w:rsid w:val="004266AA"/>
    <w:rsid w:val="00435ABA"/>
    <w:rsid w:val="00490F66"/>
    <w:rsid w:val="004A1C8F"/>
    <w:rsid w:val="004B122A"/>
    <w:rsid w:val="004E7964"/>
    <w:rsid w:val="004F08BB"/>
    <w:rsid w:val="004F0D8F"/>
    <w:rsid w:val="004F58A4"/>
    <w:rsid w:val="004F65A9"/>
    <w:rsid w:val="00501086"/>
    <w:rsid w:val="0053111D"/>
    <w:rsid w:val="00544339"/>
    <w:rsid w:val="005546A6"/>
    <w:rsid w:val="005604DC"/>
    <w:rsid w:val="005912C6"/>
    <w:rsid w:val="0059589B"/>
    <w:rsid w:val="005B3305"/>
    <w:rsid w:val="005B56EB"/>
    <w:rsid w:val="005D68F8"/>
    <w:rsid w:val="00605D34"/>
    <w:rsid w:val="006061A6"/>
    <w:rsid w:val="006362F1"/>
    <w:rsid w:val="00636643"/>
    <w:rsid w:val="00645AFA"/>
    <w:rsid w:val="00645DB1"/>
    <w:rsid w:val="00664EC1"/>
    <w:rsid w:val="00672AE0"/>
    <w:rsid w:val="00686BC8"/>
    <w:rsid w:val="006879D9"/>
    <w:rsid w:val="006A1623"/>
    <w:rsid w:val="006E0E7A"/>
    <w:rsid w:val="006E5ABD"/>
    <w:rsid w:val="006E7716"/>
    <w:rsid w:val="007167CE"/>
    <w:rsid w:val="0072081B"/>
    <w:rsid w:val="00724657"/>
    <w:rsid w:val="007454DE"/>
    <w:rsid w:val="007621AF"/>
    <w:rsid w:val="007648CC"/>
    <w:rsid w:val="00774D02"/>
    <w:rsid w:val="007B790C"/>
    <w:rsid w:val="007C2CA1"/>
    <w:rsid w:val="007C348D"/>
    <w:rsid w:val="007E4A3A"/>
    <w:rsid w:val="007E6568"/>
    <w:rsid w:val="007F00DE"/>
    <w:rsid w:val="007F214B"/>
    <w:rsid w:val="007F587C"/>
    <w:rsid w:val="00851405"/>
    <w:rsid w:val="008529A7"/>
    <w:rsid w:val="00861539"/>
    <w:rsid w:val="00864E86"/>
    <w:rsid w:val="00874C94"/>
    <w:rsid w:val="00886DB6"/>
    <w:rsid w:val="008A5484"/>
    <w:rsid w:val="008A60B9"/>
    <w:rsid w:val="008C12F2"/>
    <w:rsid w:val="008D2935"/>
    <w:rsid w:val="009011AC"/>
    <w:rsid w:val="00925B04"/>
    <w:rsid w:val="009310EE"/>
    <w:rsid w:val="00986174"/>
    <w:rsid w:val="00990B3C"/>
    <w:rsid w:val="009963AF"/>
    <w:rsid w:val="009B6F7C"/>
    <w:rsid w:val="009C69DF"/>
    <w:rsid w:val="009F0952"/>
    <w:rsid w:val="00A04886"/>
    <w:rsid w:val="00A17C7C"/>
    <w:rsid w:val="00A4542E"/>
    <w:rsid w:val="00A5061B"/>
    <w:rsid w:val="00A645CB"/>
    <w:rsid w:val="00A704BD"/>
    <w:rsid w:val="00A875A2"/>
    <w:rsid w:val="00AA0941"/>
    <w:rsid w:val="00AA1D8D"/>
    <w:rsid w:val="00AA4AC1"/>
    <w:rsid w:val="00AA5DA8"/>
    <w:rsid w:val="00AB5384"/>
    <w:rsid w:val="00AD000F"/>
    <w:rsid w:val="00AD3EAB"/>
    <w:rsid w:val="00AE27BD"/>
    <w:rsid w:val="00AF1F83"/>
    <w:rsid w:val="00AF6B98"/>
    <w:rsid w:val="00B01A74"/>
    <w:rsid w:val="00B13A1F"/>
    <w:rsid w:val="00B37987"/>
    <w:rsid w:val="00B47730"/>
    <w:rsid w:val="00B515DF"/>
    <w:rsid w:val="00B56AD6"/>
    <w:rsid w:val="00B6047E"/>
    <w:rsid w:val="00B704BE"/>
    <w:rsid w:val="00B91B01"/>
    <w:rsid w:val="00BA364D"/>
    <w:rsid w:val="00BD425C"/>
    <w:rsid w:val="00BE6B67"/>
    <w:rsid w:val="00BE7833"/>
    <w:rsid w:val="00C00D67"/>
    <w:rsid w:val="00C03C5B"/>
    <w:rsid w:val="00C240B7"/>
    <w:rsid w:val="00C40527"/>
    <w:rsid w:val="00C5703A"/>
    <w:rsid w:val="00C73C26"/>
    <w:rsid w:val="00C7590D"/>
    <w:rsid w:val="00C76FB3"/>
    <w:rsid w:val="00C8472A"/>
    <w:rsid w:val="00C84F54"/>
    <w:rsid w:val="00C9289D"/>
    <w:rsid w:val="00C9631D"/>
    <w:rsid w:val="00CB0664"/>
    <w:rsid w:val="00CB7723"/>
    <w:rsid w:val="00CC0FCD"/>
    <w:rsid w:val="00CD4F12"/>
    <w:rsid w:val="00CE5353"/>
    <w:rsid w:val="00CE6CEA"/>
    <w:rsid w:val="00D169EB"/>
    <w:rsid w:val="00D36447"/>
    <w:rsid w:val="00D535D9"/>
    <w:rsid w:val="00D54627"/>
    <w:rsid w:val="00D75AFC"/>
    <w:rsid w:val="00DA64A2"/>
    <w:rsid w:val="00DB75B4"/>
    <w:rsid w:val="00DD48BD"/>
    <w:rsid w:val="00DE3B60"/>
    <w:rsid w:val="00DE47C6"/>
    <w:rsid w:val="00DF7905"/>
    <w:rsid w:val="00E157AB"/>
    <w:rsid w:val="00E30168"/>
    <w:rsid w:val="00E308A1"/>
    <w:rsid w:val="00E52467"/>
    <w:rsid w:val="00E61FF5"/>
    <w:rsid w:val="00E627B3"/>
    <w:rsid w:val="00E67DFE"/>
    <w:rsid w:val="00E827B1"/>
    <w:rsid w:val="00E91E94"/>
    <w:rsid w:val="00EA1774"/>
    <w:rsid w:val="00EA6DDA"/>
    <w:rsid w:val="00EB4346"/>
    <w:rsid w:val="00EE1595"/>
    <w:rsid w:val="00EF41E8"/>
    <w:rsid w:val="00EF611C"/>
    <w:rsid w:val="00F21E83"/>
    <w:rsid w:val="00F23F0B"/>
    <w:rsid w:val="00F405C7"/>
    <w:rsid w:val="00F41B43"/>
    <w:rsid w:val="00F8295C"/>
    <w:rsid w:val="00FB2650"/>
    <w:rsid w:val="00FB2B55"/>
    <w:rsid w:val="00FC276B"/>
    <w:rsid w:val="00FC693F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2A26E018-CCD6-4A61-A03B-A8AA7649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lang w:val="uk-UA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footnote text"/>
    <w:basedOn w:val="a1"/>
    <w:link w:val="aff9"/>
    <w:uiPriority w:val="99"/>
    <w:semiHidden/>
    <w:unhideWhenUsed/>
    <w:rsid w:val="007621AF"/>
    <w:pPr>
      <w:spacing w:after="0" w:line="240" w:lineRule="auto"/>
    </w:pPr>
    <w:rPr>
      <w:sz w:val="20"/>
      <w:szCs w:val="20"/>
    </w:rPr>
  </w:style>
  <w:style w:type="character" w:customStyle="1" w:styleId="aff9">
    <w:name w:val="Текст сноски Знак"/>
    <w:basedOn w:val="a2"/>
    <w:link w:val="aff8"/>
    <w:uiPriority w:val="99"/>
    <w:semiHidden/>
    <w:rsid w:val="007621AF"/>
    <w:rPr>
      <w:sz w:val="20"/>
      <w:szCs w:val="20"/>
    </w:rPr>
  </w:style>
  <w:style w:type="character" w:styleId="affa">
    <w:name w:val="footnote reference"/>
    <w:basedOn w:val="a2"/>
    <w:uiPriority w:val="99"/>
    <w:semiHidden/>
    <w:unhideWhenUsed/>
    <w:rsid w:val="007621AF"/>
    <w:rPr>
      <w:vertAlign w:val="superscript"/>
    </w:rPr>
  </w:style>
  <w:style w:type="character" w:styleId="affb">
    <w:name w:val="Hyperlink"/>
    <w:basedOn w:val="a2"/>
    <w:uiPriority w:val="99"/>
    <w:unhideWhenUsed/>
    <w:rsid w:val="007621AF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762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rainian-caf-ncp.mozellosite.com/caf/model-caf-p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krainian-caf-ncp.mozellosite.com/libr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5C72F1-1CBA-435D-808D-C6B07FFC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6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vgladchenko@gmail.com</cp:lastModifiedBy>
  <cp:revision>5</cp:revision>
  <dcterms:created xsi:type="dcterms:W3CDTF">2025-10-20T14:45:00Z</dcterms:created>
  <dcterms:modified xsi:type="dcterms:W3CDTF">2025-10-28T14:43:00Z</dcterms:modified>
  <cp:category/>
</cp:coreProperties>
</file>