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2FFF" w14:textId="77777777" w:rsidR="00545873" w:rsidRDefault="00000000">
      <w:pPr>
        <w:shd w:val="clear" w:color="auto" w:fill="FFFFFF"/>
        <w:spacing w:before="240"/>
        <w:jc w:val="center"/>
        <w:rPr>
          <w:color w:val="2E2E2E"/>
          <w:sz w:val="48"/>
          <w:szCs w:val="48"/>
        </w:rPr>
      </w:pPr>
      <w:r>
        <w:rPr>
          <w:color w:val="2E2E2E"/>
          <w:sz w:val="48"/>
          <w:szCs w:val="48"/>
        </w:rPr>
        <w:t>Заявка на участь у конкурсі на закупівлю</w:t>
      </w:r>
    </w:p>
    <w:p w14:paraId="55741FA7" w14:textId="77777777" w:rsidR="00545873" w:rsidRDefault="00000000">
      <w:pPr>
        <w:shd w:val="clear" w:color="auto" w:fill="FFFFFF"/>
        <w:spacing w:before="280" w:after="280"/>
        <w:rPr>
          <w:color w:val="2E2E2E"/>
        </w:rPr>
      </w:pPr>
      <w:r>
        <w:rPr>
          <w:color w:val="2E2E2E"/>
        </w:rPr>
        <w:t xml:space="preserve"> </w:t>
      </w:r>
    </w:p>
    <w:p w14:paraId="62EF3796" w14:textId="77777777" w:rsidR="00545873" w:rsidRDefault="00000000">
      <w:pPr>
        <w:shd w:val="clear" w:color="auto" w:fill="FFFFFF"/>
        <w:spacing w:before="240" w:after="280"/>
        <w:jc w:val="both"/>
        <w:rPr>
          <w:color w:val="1155CC"/>
        </w:rPr>
      </w:pPr>
      <w:r>
        <w:rPr>
          <w:color w:val="2E2E2E"/>
        </w:rPr>
        <w:t xml:space="preserve">Зверніть увагу, що пропозиції можуть бути надіслані на ел. адресу </w:t>
      </w:r>
      <w:r>
        <w:rPr>
          <w:color w:val="1155CC"/>
        </w:rPr>
        <w:t>tender@eef.org.ua</w:t>
      </w:r>
    </w:p>
    <w:p w14:paraId="0E34613E" w14:textId="77777777" w:rsidR="00545873" w:rsidRDefault="00000000">
      <w:pPr>
        <w:shd w:val="clear" w:color="auto" w:fill="FFFFFF"/>
        <w:spacing w:before="240" w:after="280"/>
        <w:jc w:val="both"/>
        <w:rPr>
          <w:color w:val="1155CC"/>
        </w:rPr>
      </w:pPr>
      <w:r>
        <w:rPr>
          <w:color w:val="2E2E2E"/>
        </w:rPr>
        <w:t xml:space="preserve">Для отримання додаткової інформації, будь ласка, зверніться за ел. адресою </w:t>
      </w:r>
      <w:r>
        <w:rPr>
          <w:color w:val="1155CC"/>
        </w:rPr>
        <w:t>tender@eef.org.ua</w:t>
      </w:r>
    </w:p>
    <w:p w14:paraId="0A8342A5" w14:textId="77777777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 xml:space="preserve"> </w:t>
      </w:r>
    </w:p>
    <w:p w14:paraId="68A0737A" w14:textId="77777777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>Предмет закупівлі:_______________________________________________________________</w:t>
      </w:r>
    </w:p>
    <w:p w14:paraId="6E7B10B8" w14:textId="77777777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>Дата заявки: ___________________________________________________________________</w:t>
      </w:r>
    </w:p>
    <w:p w14:paraId="023D5749" w14:textId="77777777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>Учасник:_______________________________________________________________________</w:t>
      </w:r>
    </w:p>
    <w:p w14:paraId="064A497D" w14:textId="77777777" w:rsidR="00545873" w:rsidRDefault="00000000">
      <w:pPr>
        <w:shd w:val="clear" w:color="auto" w:fill="FFFFFF"/>
        <w:spacing w:before="280" w:after="280"/>
        <w:ind w:firstLine="140"/>
        <w:jc w:val="center"/>
        <w:rPr>
          <w:i/>
          <w:color w:val="2E2E2E"/>
          <w:vertAlign w:val="superscript"/>
        </w:rPr>
      </w:pPr>
      <w:r>
        <w:rPr>
          <w:i/>
          <w:color w:val="2E2E2E"/>
          <w:vertAlign w:val="superscript"/>
        </w:rPr>
        <w:t>(повна назва, код ЄДРПОУ, адреса фактичного місцеперебування)</w:t>
      </w:r>
    </w:p>
    <w:p w14:paraId="6AF1FC34" w14:textId="77777777" w:rsidR="00545873" w:rsidRDefault="00000000">
      <w:pPr>
        <w:numPr>
          <w:ilvl w:val="0"/>
          <w:numId w:val="2"/>
        </w:numPr>
        <w:shd w:val="clear" w:color="auto" w:fill="FFFFFF"/>
        <w:spacing w:before="280" w:after="520"/>
        <w:rPr>
          <w:rFonts w:ascii="Montserrat" w:eastAsia="Montserrat" w:hAnsi="Montserrat" w:cs="Montserrat"/>
          <w:color w:val="2E2E2E"/>
        </w:rPr>
      </w:pPr>
      <w:r>
        <w:rPr>
          <w:b/>
          <w:color w:val="2E2E2E"/>
          <w:sz w:val="24"/>
          <w:szCs w:val="24"/>
        </w:rPr>
        <w:t>Відомості про виконавця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7"/>
        <w:gridCol w:w="3137"/>
        <w:gridCol w:w="5271"/>
      </w:tblGrid>
      <w:tr w:rsidR="00545873" w14:paraId="35E73247" w14:textId="77777777">
        <w:trPr>
          <w:trHeight w:val="57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DEE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545C6" w14:textId="77777777" w:rsidR="00545873" w:rsidRDefault="00000000">
            <w:pPr>
              <w:shd w:val="clear" w:color="auto" w:fill="FFFFFF"/>
              <w:spacing w:before="240" w:after="240"/>
              <w:jc w:val="center"/>
              <w:rPr>
                <w:b/>
                <w:color w:val="2E2E2E"/>
              </w:rPr>
            </w:pPr>
            <w:r>
              <w:rPr>
                <w:b/>
                <w:color w:val="2E2E2E"/>
              </w:rPr>
              <w:t>№ з/п</w:t>
            </w:r>
          </w:p>
        </w:tc>
        <w:tc>
          <w:tcPr>
            <w:tcW w:w="31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DEE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32A768" w14:textId="77777777" w:rsidR="00545873" w:rsidRDefault="00000000">
            <w:pPr>
              <w:shd w:val="clear" w:color="auto" w:fill="FFFFFF"/>
              <w:spacing w:before="240" w:after="240"/>
              <w:jc w:val="center"/>
              <w:rPr>
                <w:b/>
                <w:color w:val="2E2E2E"/>
              </w:rPr>
            </w:pPr>
            <w:r>
              <w:rPr>
                <w:b/>
                <w:color w:val="2E2E2E"/>
              </w:rPr>
              <w:t>Вимоги</w:t>
            </w:r>
          </w:p>
        </w:tc>
        <w:tc>
          <w:tcPr>
            <w:tcW w:w="52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DEE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4CF887" w14:textId="77777777" w:rsidR="00545873" w:rsidRDefault="00000000">
            <w:pPr>
              <w:shd w:val="clear" w:color="auto" w:fill="FFFFFF"/>
              <w:spacing w:before="240" w:after="240"/>
              <w:jc w:val="center"/>
              <w:rPr>
                <w:b/>
                <w:color w:val="2E2E2E"/>
              </w:rPr>
            </w:pPr>
            <w:r>
              <w:rPr>
                <w:b/>
                <w:color w:val="2E2E2E"/>
              </w:rPr>
              <w:t>Для заповнення</w:t>
            </w:r>
          </w:p>
        </w:tc>
      </w:tr>
      <w:tr w:rsidR="00545873" w14:paraId="3F9B7F3D" w14:textId="77777777">
        <w:trPr>
          <w:trHeight w:val="765"/>
        </w:trPr>
        <w:tc>
          <w:tcPr>
            <w:tcW w:w="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0A277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56C73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Повне найменування учасника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E3A9E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</w:tr>
      <w:tr w:rsidR="00545873" w14:paraId="699103E3" w14:textId="77777777">
        <w:trPr>
          <w:trHeight w:val="870"/>
        </w:trPr>
        <w:tc>
          <w:tcPr>
            <w:tcW w:w="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D17B6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375B6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Ідентифікаційний код учасника</w:t>
            </w:r>
            <w:r>
              <w:rPr>
                <w:rFonts w:ascii="Montserrat" w:eastAsia="Montserrat" w:hAnsi="Montserrat" w:cs="Montserrat"/>
                <w:color w:val="2E2E2E"/>
              </w:rPr>
              <w:br/>
              <w:t xml:space="preserve"> у ЄДР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7A3BA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</w:tr>
      <w:tr w:rsidR="00545873" w14:paraId="75606F3A" w14:textId="77777777">
        <w:trPr>
          <w:trHeight w:val="1245"/>
        </w:trPr>
        <w:tc>
          <w:tcPr>
            <w:tcW w:w="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F1C30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95FE4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Види економічної діяльності учасника (першим має бути зазначений основний вид діяльності)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06A73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</w:tr>
      <w:tr w:rsidR="00545873" w14:paraId="2C787ACB" w14:textId="77777777">
        <w:trPr>
          <w:trHeight w:val="1395"/>
        </w:trPr>
        <w:tc>
          <w:tcPr>
            <w:tcW w:w="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7FFC8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C4AEF" w14:textId="77777777" w:rsidR="00545873" w:rsidRDefault="00000000">
            <w:pPr>
              <w:shd w:val="clear" w:color="auto" w:fill="FFFFFF"/>
              <w:spacing w:before="240" w:after="28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Місцеперебування:</w:t>
            </w:r>
          </w:p>
          <w:p w14:paraId="0513A445" w14:textId="77777777" w:rsidR="00545873" w:rsidRDefault="00000000">
            <w:pPr>
              <w:shd w:val="clear" w:color="auto" w:fill="FFFFFF"/>
              <w:spacing w:before="280" w:after="28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юридична адреса</w:t>
            </w:r>
          </w:p>
          <w:p w14:paraId="5D919EB1" w14:textId="77777777" w:rsidR="00545873" w:rsidRDefault="00000000">
            <w:pPr>
              <w:shd w:val="clear" w:color="auto" w:fill="FFFFFF"/>
              <w:spacing w:before="28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1CBE9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</w:tr>
      <w:tr w:rsidR="00545873" w14:paraId="156E6DA8" w14:textId="77777777">
        <w:trPr>
          <w:trHeight w:val="1395"/>
        </w:trPr>
        <w:tc>
          <w:tcPr>
            <w:tcW w:w="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B8CB9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lastRenderedPageBreak/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259EB" w14:textId="77777777" w:rsidR="00545873" w:rsidRDefault="00000000">
            <w:pPr>
              <w:shd w:val="clear" w:color="auto" w:fill="FFFFFF"/>
              <w:spacing w:before="240" w:after="28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Місцеперебування:</w:t>
            </w:r>
          </w:p>
          <w:p w14:paraId="0BE05581" w14:textId="77777777" w:rsidR="00545873" w:rsidRDefault="00000000">
            <w:pPr>
              <w:shd w:val="clear" w:color="auto" w:fill="FFFFFF"/>
              <w:spacing w:before="28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фактична адреса</w:t>
            </w:r>
            <w:r>
              <w:rPr>
                <w:rFonts w:ascii="Montserrat" w:eastAsia="Montserrat" w:hAnsi="Montserrat" w:cs="Montserrat"/>
                <w:color w:val="2E2E2E"/>
              </w:rPr>
              <w:br/>
              <w:t xml:space="preserve"> (якщо відрізняється</w:t>
            </w:r>
            <w:r>
              <w:rPr>
                <w:rFonts w:ascii="Montserrat" w:eastAsia="Montserrat" w:hAnsi="Montserrat" w:cs="Montserrat"/>
                <w:color w:val="2E2E2E"/>
              </w:rPr>
              <w:br/>
              <w:t xml:space="preserve"> від юридичної)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CF421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</w:tr>
      <w:tr w:rsidR="00545873" w14:paraId="12C38114" w14:textId="77777777">
        <w:trPr>
          <w:trHeight w:val="1245"/>
        </w:trPr>
        <w:tc>
          <w:tcPr>
            <w:tcW w:w="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18D70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BDF7F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>Банківські реквізити учасника для укладання договору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9F4DC" w14:textId="77777777" w:rsidR="00545873" w:rsidRDefault="00000000">
            <w:pPr>
              <w:shd w:val="clear" w:color="auto" w:fill="FFFFFF"/>
              <w:spacing w:before="240" w:after="240"/>
              <w:rPr>
                <w:rFonts w:ascii="Montserrat" w:eastAsia="Montserrat" w:hAnsi="Montserrat" w:cs="Montserrat"/>
                <w:color w:val="2E2E2E"/>
              </w:rPr>
            </w:pPr>
            <w:r>
              <w:rPr>
                <w:rFonts w:ascii="Montserrat" w:eastAsia="Montserrat" w:hAnsi="Montserrat" w:cs="Montserrat"/>
                <w:color w:val="2E2E2E"/>
              </w:rPr>
              <w:t xml:space="preserve"> </w:t>
            </w:r>
          </w:p>
        </w:tc>
      </w:tr>
    </w:tbl>
    <w:p w14:paraId="713B97FB" w14:textId="77777777" w:rsidR="00545873" w:rsidRDefault="00000000">
      <w:pPr>
        <w:shd w:val="clear" w:color="auto" w:fill="FFFFFF"/>
        <w:spacing w:before="280" w:after="280"/>
        <w:ind w:left="720"/>
        <w:rPr>
          <w:b/>
          <w:color w:val="2E2E2E"/>
        </w:rPr>
      </w:pPr>
      <w:r>
        <w:rPr>
          <w:b/>
          <w:color w:val="2E2E2E"/>
        </w:rPr>
        <w:t xml:space="preserve"> </w:t>
      </w:r>
    </w:p>
    <w:p w14:paraId="16426F79" w14:textId="77777777" w:rsidR="00545873" w:rsidRDefault="00000000">
      <w:pPr>
        <w:numPr>
          <w:ilvl w:val="0"/>
          <w:numId w:val="1"/>
        </w:numPr>
        <w:shd w:val="clear" w:color="auto" w:fill="FFFFFF"/>
        <w:spacing w:before="280" w:after="520"/>
        <w:rPr>
          <w:rFonts w:ascii="Montserrat" w:eastAsia="Montserrat" w:hAnsi="Montserrat" w:cs="Montserrat"/>
          <w:color w:val="2E2E2E"/>
        </w:rPr>
      </w:pPr>
      <w:r>
        <w:rPr>
          <w:b/>
          <w:color w:val="2E2E2E"/>
        </w:rPr>
        <w:t xml:space="preserve">ПРОПОЗИЦІЯ НА НАДАННЯ ПОСЛУГ </w:t>
      </w:r>
      <w:r>
        <w:rPr>
          <w:rFonts w:ascii="Raleway" w:eastAsia="Raleway" w:hAnsi="Raleway" w:cs="Raleway"/>
          <w:color w:val="2E2E2E"/>
        </w:rPr>
        <w:t xml:space="preserve">– </w:t>
      </w:r>
      <w:r>
        <w:rPr>
          <w:b/>
          <w:color w:val="2E2E2E"/>
        </w:rPr>
        <w:t>У ТАБЛИЦІ НИЖЧЕ (вартість, кількість, валюта, терміни реалізації вказуються постачальником)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3"/>
        <w:gridCol w:w="2467"/>
        <w:gridCol w:w="1162"/>
        <w:gridCol w:w="1058"/>
        <w:gridCol w:w="1097"/>
        <w:gridCol w:w="1174"/>
        <w:gridCol w:w="1524"/>
      </w:tblGrid>
      <w:tr w:rsidR="00545873" w14:paraId="23B71C15" w14:textId="77777777">
        <w:trPr>
          <w:trHeight w:val="1305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2F08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F09D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Назва, опис активності</w:t>
            </w:r>
          </w:p>
          <w:p w14:paraId="08A6A569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  <w:p w14:paraId="7C244F9C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02CB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Кількість</w:t>
            </w:r>
          </w:p>
        </w:tc>
        <w:tc>
          <w:tcPr>
            <w:tcW w:w="1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E79C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Валюта</w:t>
            </w:r>
          </w:p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188C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Загальна вартість</w:t>
            </w: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9AA2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Термін реалізації</w:t>
            </w:r>
          </w:p>
        </w:tc>
        <w:tc>
          <w:tcPr>
            <w:tcW w:w="15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F28A5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Прогнозоване охоплення аудиторії</w:t>
            </w:r>
          </w:p>
        </w:tc>
      </w:tr>
      <w:tr w:rsidR="00545873" w14:paraId="259F9466" w14:textId="77777777">
        <w:trPr>
          <w:trHeight w:val="42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18D0" w14:textId="77777777" w:rsidR="00545873" w:rsidRDefault="00000000">
            <w:pPr>
              <w:shd w:val="clear" w:color="auto" w:fill="FFFFFF"/>
              <w:spacing w:before="240"/>
              <w:jc w:val="center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AC77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4751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D275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98CA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3F65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E081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</w:tr>
      <w:tr w:rsidR="00545873" w14:paraId="245F9EEA" w14:textId="77777777">
        <w:trPr>
          <w:trHeight w:val="42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D73B" w14:textId="77777777" w:rsidR="00545873" w:rsidRDefault="00000000">
            <w:pPr>
              <w:shd w:val="clear" w:color="auto" w:fill="FFFFFF"/>
              <w:spacing w:before="240"/>
              <w:jc w:val="center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EBE4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749A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0B92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886C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93C5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9BD9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</w:tr>
      <w:tr w:rsidR="00545873" w14:paraId="04A7E7D5" w14:textId="77777777">
        <w:trPr>
          <w:trHeight w:val="42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2AA3" w14:textId="77777777" w:rsidR="00545873" w:rsidRDefault="00000000">
            <w:pPr>
              <w:shd w:val="clear" w:color="auto" w:fill="FFFFFF"/>
              <w:spacing w:before="240"/>
              <w:jc w:val="center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6876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4803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906D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90D2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9F5C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4272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</w:tr>
      <w:tr w:rsidR="00545873" w14:paraId="30274025" w14:textId="77777777">
        <w:trPr>
          <w:trHeight w:val="42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96BE" w14:textId="77777777" w:rsidR="00545873" w:rsidRDefault="00000000">
            <w:pPr>
              <w:shd w:val="clear" w:color="auto" w:fill="FFFFFF"/>
              <w:spacing w:before="240"/>
              <w:jc w:val="center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D1FD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9E05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E7C0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1AAF6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5CA8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8934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</w:tr>
      <w:tr w:rsidR="00545873" w14:paraId="1E735F0D" w14:textId="77777777">
        <w:trPr>
          <w:trHeight w:val="42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A461" w14:textId="77777777" w:rsidR="00545873" w:rsidRDefault="00000000">
            <w:pPr>
              <w:shd w:val="clear" w:color="auto" w:fill="FFFFFF"/>
              <w:spacing w:before="240"/>
              <w:jc w:val="center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0E62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83DE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B351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F1D6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5631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592A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</w:tr>
      <w:tr w:rsidR="00545873" w14:paraId="22609922" w14:textId="77777777">
        <w:trPr>
          <w:trHeight w:val="42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3171" w14:textId="77777777" w:rsidR="00545873" w:rsidRDefault="00000000">
            <w:pPr>
              <w:shd w:val="clear" w:color="auto" w:fill="FFFFFF"/>
              <w:spacing w:before="240"/>
              <w:jc w:val="center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8CFA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0CE4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57E7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00ED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4CEE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0F38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</w:tr>
      <w:tr w:rsidR="00545873" w14:paraId="4E7B1FC5" w14:textId="77777777">
        <w:trPr>
          <w:trHeight w:val="420"/>
        </w:trPr>
        <w:tc>
          <w:tcPr>
            <w:tcW w:w="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7342" w14:textId="77777777" w:rsidR="00545873" w:rsidRDefault="00000000">
            <w:pPr>
              <w:shd w:val="clear" w:color="auto" w:fill="FFFFFF"/>
              <w:spacing w:before="240"/>
              <w:jc w:val="center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96E0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D86F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D19E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9C8C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9454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42D2" w14:textId="77777777" w:rsidR="00545873" w:rsidRDefault="00000000">
            <w:pPr>
              <w:shd w:val="clear" w:color="auto" w:fill="FFFFFF"/>
              <w:spacing w:before="240"/>
              <w:rPr>
                <w:b/>
                <w:i/>
                <w:color w:val="2E2E2E"/>
                <w:sz w:val="18"/>
                <w:szCs w:val="18"/>
              </w:rPr>
            </w:pPr>
            <w:r>
              <w:rPr>
                <w:b/>
                <w:i/>
                <w:color w:val="2E2E2E"/>
                <w:sz w:val="18"/>
                <w:szCs w:val="18"/>
              </w:rPr>
              <w:t xml:space="preserve"> </w:t>
            </w:r>
          </w:p>
        </w:tc>
      </w:tr>
    </w:tbl>
    <w:p w14:paraId="647EAC39" w14:textId="77777777" w:rsidR="00545873" w:rsidRDefault="00000000">
      <w:pPr>
        <w:shd w:val="clear" w:color="auto" w:fill="FFFFFF"/>
        <w:spacing w:before="280" w:after="240"/>
        <w:jc w:val="both"/>
        <w:rPr>
          <w:b/>
          <w:color w:val="2E2E2E"/>
        </w:rPr>
      </w:pPr>
      <w:r>
        <w:rPr>
          <w:b/>
          <w:color w:val="2E2E2E"/>
        </w:rPr>
        <w:t xml:space="preserve"> </w:t>
      </w:r>
    </w:p>
    <w:p w14:paraId="6AA1E783" w14:textId="77777777" w:rsidR="00545873" w:rsidRDefault="00000000">
      <w:pPr>
        <w:shd w:val="clear" w:color="auto" w:fill="FFFFFF"/>
        <w:spacing w:before="280" w:after="240"/>
        <w:jc w:val="both"/>
        <w:rPr>
          <w:color w:val="2E2E2E"/>
        </w:rPr>
      </w:pPr>
      <w:r>
        <w:rPr>
          <w:b/>
          <w:color w:val="2E2E2E"/>
        </w:rPr>
        <w:t>ЗАГАЛЬНИЙ БЮДЖЕТ ПРОЄКТУ: ­­­</w:t>
      </w:r>
      <w:r>
        <w:rPr>
          <w:color w:val="2E2E2E"/>
        </w:rPr>
        <w:t>____________грн разом із ПДВ.</w:t>
      </w:r>
    </w:p>
    <w:p w14:paraId="603B8081" w14:textId="77777777" w:rsidR="00545873" w:rsidRDefault="00000000">
      <w:pPr>
        <w:shd w:val="clear" w:color="auto" w:fill="FFFFFF"/>
        <w:spacing w:before="280" w:after="240"/>
        <w:jc w:val="both"/>
        <w:rPr>
          <w:color w:val="2E2E2E"/>
        </w:rPr>
      </w:pPr>
      <w:r>
        <w:rPr>
          <w:color w:val="2E2E2E"/>
        </w:rPr>
        <w:t>Прогнозовані показники ефективності спеціального медійного проєкту (приміром, reach rate, views, engagement тощо) разом із зазначенням методології підрахунку: _____________________________________</w:t>
      </w:r>
    </w:p>
    <w:p w14:paraId="65BDAEA0" w14:textId="77777777" w:rsidR="00545873" w:rsidRDefault="00000000">
      <w:pPr>
        <w:shd w:val="clear" w:color="auto" w:fill="FFFFFF"/>
        <w:spacing w:before="280" w:after="240"/>
        <w:jc w:val="both"/>
        <w:rPr>
          <w:color w:val="2E2E2E"/>
        </w:rPr>
      </w:pPr>
      <w:r>
        <w:rPr>
          <w:color w:val="2E2E2E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надсилаю вам відповідні документи для участі у конкурсі </w:t>
      </w:r>
      <w:r>
        <w:rPr>
          <w:color w:val="2E2E2E"/>
        </w:rPr>
        <w:lastRenderedPageBreak/>
        <w:t>на виконання (продаж) _________________________________________________________________________.</w:t>
      </w:r>
    </w:p>
    <w:p w14:paraId="38E12131" w14:textId="65E34B11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>Зобов'язуємось виконати роботи (поставити товари), що зазначені в документації, до «___»  __________ 202</w:t>
      </w:r>
      <w:r w:rsidR="00A245C4">
        <w:rPr>
          <w:color w:val="2E2E2E"/>
          <w:lang w:val="uk-UA"/>
        </w:rPr>
        <w:t>4</w:t>
      </w:r>
      <w:r>
        <w:rPr>
          <w:color w:val="2E2E2E"/>
        </w:rPr>
        <w:t xml:space="preserve"> року.</w:t>
      </w:r>
    </w:p>
    <w:p w14:paraId="2FC33250" w14:textId="77777777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>Ми погоджуємося дотримуватися умов цієї заявки та зобов’язуємося виконати пункти, викладені у нашій пропозиції.</w:t>
      </w:r>
    </w:p>
    <w:p w14:paraId="6E6DF4E9" w14:textId="77777777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>Ми погоджуємося із вашим правом відхилити нашу або всі надіслані заявки в односторонньому порядку без пояснень і розуміємо, що ви не обмежені у виборі будь-якої іншої пропозиції від учасників із більш вигідними для вас умовами.</w:t>
      </w:r>
    </w:p>
    <w:p w14:paraId="0B598449" w14:textId="77777777" w:rsidR="00545873" w:rsidRDefault="00000000">
      <w:pPr>
        <w:shd w:val="clear" w:color="auto" w:fill="FFFFFF"/>
        <w:spacing w:before="280" w:after="280"/>
        <w:jc w:val="both"/>
        <w:rPr>
          <w:color w:val="2E2E2E"/>
        </w:rPr>
      </w:pPr>
      <w:r>
        <w:rPr>
          <w:color w:val="2E2E2E"/>
        </w:rPr>
        <w:t>Відповідальний  ______________________________________________________.</w:t>
      </w:r>
    </w:p>
    <w:p w14:paraId="04349EE5" w14:textId="77777777" w:rsidR="00545873" w:rsidRDefault="00000000">
      <w:pPr>
        <w:shd w:val="clear" w:color="auto" w:fill="FFFFFF"/>
        <w:spacing w:before="280" w:after="280"/>
        <w:rPr>
          <w:color w:val="2E2E2E"/>
        </w:rPr>
      </w:pPr>
      <w:r>
        <w:rPr>
          <w:color w:val="2E2E2E"/>
        </w:rPr>
        <w:t>Телефон: ____________________________________________________________________________.</w:t>
      </w:r>
    </w:p>
    <w:p w14:paraId="71C05768" w14:textId="77777777" w:rsidR="00545873" w:rsidRDefault="00000000">
      <w:pPr>
        <w:shd w:val="clear" w:color="auto" w:fill="FFFFFF"/>
        <w:spacing w:before="280" w:after="280"/>
        <w:rPr>
          <w:color w:val="2E2E2E"/>
        </w:rPr>
      </w:pPr>
      <w:r>
        <w:rPr>
          <w:color w:val="2E2E2E"/>
        </w:rPr>
        <w:t>Електронна адреса: ___________________________________________________________________.</w:t>
      </w:r>
    </w:p>
    <w:p w14:paraId="7AE63507" w14:textId="77777777" w:rsidR="00545873" w:rsidRDefault="00000000">
      <w:pPr>
        <w:shd w:val="clear" w:color="auto" w:fill="FFFFFF"/>
        <w:spacing w:before="280" w:after="280"/>
        <w:rPr>
          <w:color w:val="2E2E2E"/>
        </w:rPr>
      </w:pPr>
      <w:r>
        <w:rPr>
          <w:color w:val="2E2E2E"/>
        </w:rPr>
        <w:t xml:space="preserve"> </w:t>
      </w:r>
    </w:p>
    <w:p w14:paraId="6C8D3E4F" w14:textId="77777777" w:rsidR="00545873" w:rsidRDefault="00000000">
      <w:pPr>
        <w:shd w:val="clear" w:color="auto" w:fill="FFFFFF"/>
        <w:spacing w:before="280" w:after="280"/>
        <w:rPr>
          <w:color w:val="2E2E2E"/>
        </w:rPr>
      </w:pPr>
      <w:r>
        <w:rPr>
          <w:color w:val="2E2E2E"/>
        </w:rPr>
        <w:t>До заявки також додані (перелік):</w:t>
      </w:r>
    </w:p>
    <w:p w14:paraId="019C44C7" w14:textId="77777777" w:rsidR="00545873" w:rsidRDefault="00000000">
      <w:pPr>
        <w:shd w:val="clear" w:color="auto" w:fill="FFFFFF"/>
        <w:spacing w:before="280" w:after="280"/>
        <w:rPr>
          <w:color w:val="2E2E2E"/>
        </w:rPr>
      </w:pPr>
      <w:r>
        <w:rPr>
          <w:color w:val="2E2E2E"/>
        </w:rPr>
        <w:t>1. Реєстраційні документи.</w:t>
      </w:r>
    </w:p>
    <w:p w14:paraId="6307454E" w14:textId="77777777" w:rsidR="00545873" w:rsidRDefault="00000000">
      <w:pPr>
        <w:shd w:val="clear" w:color="auto" w:fill="FFFFFF"/>
        <w:spacing w:before="280" w:after="280"/>
        <w:rPr>
          <w:color w:val="2E2E2E"/>
        </w:rPr>
      </w:pPr>
      <w:r>
        <w:rPr>
          <w:color w:val="2E2E2E"/>
        </w:rPr>
        <w:t>2. Портфоліо попереднього досвіду.</w:t>
      </w:r>
    </w:p>
    <w:p w14:paraId="28FAB853" w14:textId="77777777" w:rsidR="00545873" w:rsidRDefault="00000000">
      <w:pPr>
        <w:shd w:val="clear" w:color="auto" w:fill="FFFFFF"/>
        <w:spacing w:before="280" w:after="280"/>
        <w:rPr>
          <w:color w:val="2E2E2E"/>
          <w:highlight w:val="yellow"/>
        </w:rPr>
      </w:pPr>
      <w:r>
        <w:rPr>
          <w:color w:val="2E2E2E"/>
        </w:rPr>
        <w:t>3. Резюме фахівців, залучених до виконання проєкту.</w:t>
      </w:r>
    </w:p>
    <w:p w14:paraId="357E182D" w14:textId="77777777" w:rsidR="00545873" w:rsidRDefault="00000000">
      <w:pPr>
        <w:shd w:val="clear" w:color="auto" w:fill="FFFFFF"/>
        <w:spacing w:before="280" w:after="280"/>
        <w:rPr>
          <w:b/>
          <w:color w:val="2E2E2E"/>
        </w:rPr>
      </w:pPr>
      <w:r>
        <w:rPr>
          <w:b/>
          <w:color w:val="2E2E2E"/>
        </w:rPr>
        <w:t xml:space="preserve"> </w:t>
      </w:r>
    </w:p>
    <w:p w14:paraId="41724FE3" w14:textId="77777777" w:rsidR="00545873" w:rsidRDefault="00000000">
      <w:pPr>
        <w:shd w:val="clear" w:color="auto" w:fill="FFFFFF"/>
        <w:spacing w:before="280" w:after="280"/>
        <w:rPr>
          <w:b/>
          <w:color w:val="2E2E2E"/>
        </w:rPr>
      </w:pPr>
      <w:r>
        <w:rPr>
          <w:b/>
          <w:color w:val="2E2E2E"/>
        </w:rPr>
        <w:t xml:space="preserve"> </w:t>
      </w:r>
    </w:p>
    <w:p w14:paraId="596F93A0" w14:textId="77777777" w:rsidR="00545873" w:rsidRDefault="00000000">
      <w:pPr>
        <w:shd w:val="clear" w:color="auto" w:fill="FFFFFF"/>
        <w:spacing w:before="280" w:after="280"/>
        <w:rPr>
          <w:b/>
          <w:color w:val="2E2E2E"/>
        </w:rPr>
      </w:pPr>
      <w:r>
        <w:rPr>
          <w:b/>
          <w:color w:val="2E2E2E"/>
        </w:rPr>
        <w:t>Підпис уповноваженого представника організації-претендента</w:t>
      </w:r>
    </w:p>
    <w:p w14:paraId="287F4B00" w14:textId="77777777" w:rsidR="00545873" w:rsidRDefault="00000000">
      <w:pPr>
        <w:shd w:val="clear" w:color="auto" w:fill="FFFFFF"/>
        <w:spacing w:before="280" w:after="280"/>
        <w:rPr>
          <w:b/>
          <w:color w:val="2E2E2E"/>
        </w:rPr>
      </w:pPr>
      <w:r>
        <w:rPr>
          <w:b/>
          <w:color w:val="2E2E2E"/>
        </w:rPr>
        <w:t>М. П.</w:t>
      </w:r>
    </w:p>
    <w:p w14:paraId="366D0BBA" w14:textId="77777777" w:rsidR="00545873" w:rsidRDefault="00545873"/>
    <w:sectPr w:rsidR="0054587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25A"/>
    <w:multiLevelType w:val="multilevel"/>
    <w:tmpl w:val="0336A41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D83E3B"/>
    <w:multiLevelType w:val="multilevel"/>
    <w:tmpl w:val="352AF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804234208">
    <w:abstractNumId w:val="0"/>
  </w:num>
  <w:num w:numId="2" w16cid:durableId="170786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73"/>
    <w:rsid w:val="00545873"/>
    <w:rsid w:val="00A2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DC50"/>
  <w15:docId w15:val="{92B8063E-91C7-4B93-BC78-5589978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1732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Добош</cp:lastModifiedBy>
  <cp:revision>2</cp:revision>
  <dcterms:created xsi:type="dcterms:W3CDTF">2024-03-06T08:32:00Z</dcterms:created>
  <dcterms:modified xsi:type="dcterms:W3CDTF">2024-03-06T08:33:00Z</dcterms:modified>
</cp:coreProperties>
</file>