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7BAB" w14:textId="77777777" w:rsidR="002B5A8A" w:rsidRDefault="00A37FF5">
      <w:pPr>
        <w:spacing w:before="240" w:after="240"/>
        <w:ind w:firstLine="140"/>
        <w:jc w:val="center"/>
        <w:rPr>
          <w:b/>
        </w:rPr>
      </w:pPr>
      <w:proofErr w:type="spellStart"/>
      <w:r>
        <w:rPr>
          <w:b/>
        </w:rPr>
        <w:t>Комерційна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пропозиція</w:t>
      </w:r>
      <w:proofErr w:type="spellEnd"/>
    </w:p>
    <w:p w14:paraId="233D05BF" w14:textId="77777777" w:rsidR="002B5A8A" w:rsidRDefault="00A37FF5">
      <w:pPr>
        <w:spacing w:before="240" w:after="240"/>
        <w:ind w:firstLine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участь</w:t>
      </w:r>
      <w:proofErr w:type="spellEnd"/>
      <w:r>
        <w:rPr>
          <w:b/>
        </w:rPr>
        <w:t xml:space="preserve"> у </w:t>
      </w:r>
      <w:proofErr w:type="spellStart"/>
      <w:proofErr w:type="gramStart"/>
      <w:r>
        <w:rPr>
          <w:b/>
        </w:rPr>
        <w:t>конкурсі</w:t>
      </w:r>
      <w:proofErr w:type="spellEnd"/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b/>
        </w:rPr>
        <w:t>на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вибір</w:t>
      </w:r>
      <w:proofErr w:type="spellEnd"/>
      <w:r>
        <w:rPr>
          <w:b/>
        </w:rPr>
        <w:t xml:space="preserve"> Постачальника </w:t>
      </w:r>
      <w:proofErr w:type="spellStart"/>
      <w:r>
        <w:rPr>
          <w:b/>
        </w:rPr>
        <w:t>послуг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для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оцінювання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результатів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розбудови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потенціалу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сектору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Східної</w:t>
      </w:r>
      <w:proofErr w:type="spellEnd"/>
      <w:r>
        <w:rPr>
          <w:b/>
        </w:rPr>
        <w:t xml:space="preserve"> України» (</w:t>
      </w:r>
      <w:proofErr w:type="spellStart"/>
      <w:r>
        <w:rPr>
          <w:b/>
        </w:rPr>
        <w:t>надалі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Академія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активізму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або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b/>
        </w:rPr>
        <w:t xml:space="preserve"> АГА),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виконується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Фондом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Східна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Європа</w:t>
      </w:r>
      <w:proofErr w:type="spellEnd"/>
      <w:r>
        <w:rPr>
          <w:b/>
        </w:rPr>
        <w:t xml:space="preserve"> (ФСЄ) </w:t>
      </w:r>
      <w:proofErr w:type="spellStart"/>
      <w:r>
        <w:rPr>
          <w:b/>
        </w:rPr>
        <w:t>разом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із</w:t>
      </w:r>
      <w:proofErr w:type="spellEnd"/>
      <w:r>
        <w:rPr>
          <w:b/>
        </w:rPr>
        <w:t xml:space="preserve"> ГО «</w:t>
      </w:r>
      <w:proofErr w:type="spellStart"/>
      <w:r>
        <w:rPr>
          <w:b/>
        </w:rPr>
        <w:t>Інт</w:t>
      </w:r>
      <w:r>
        <w:rPr>
          <w:b/>
        </w:rPr>
        <w:t>ерньюз-Україна</w:t>
      </w:r>
      <w:proofErr w:type="spellEnd"/>
      <w:r>
        <w:rPr>
          <w:b/>
        </w:rPr>
        <w:t xml:space="preserve">» в </w:t>
      </w:r>
      <w:proofErr w:type="spellStart"/>
      <w:r>
        <w:rPr>
          <w:b/>
        </w:rPr>
        <w:t>межах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USAID «</w:t>
      </w:r>
      <w:proofErr w:type="spellStart"/>
      <w:r>
        <w:rPr>
          <w:b/>
        </w:rPr>
        <w:t>Демократичне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врядування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Східній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Україні</w:t>
      </w:r>
      <w:proofErr w:type="spellEnd"/>
      <w:r>
        <w:rPr>
          <w:b/>
        </w:rPr>
        <w:t>».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71233D2" w14:textId="77777777" w:rsidR="002B5A8A" w:rsidRDefault="002B5A8A">
      <w:pPr>
        <w:spacing w:before="240" w:after="240"/>
        <w:ind w:firstLine="140"/>
        <w:jc w:val="center"/>
        <w:rPr>
          <w:b/>
          <w:color w:val="1F4E79"/>
        </w:rPr>
      </w:pPr>
    </w:p>
    <w:tbl>
      <w:tblPr>
        <w:tblStyle w:val="a5"/>
        <w:tblW w:w="93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8"/>
        <w:gridCol w:w="6362"/>
      </w:tblGrid>
      <w:tr w:rsidR="002B5A8A" w:rsidRPr="00A37FF5" w14:paraId="36CB1C9C" w14:textId="77777777">
        <w:trPr>
          <w:trHeight w:val="1575"/>
        </w:trPr>
        <w:tc>
          <w:tcPr>
            <w:tcW w:w="299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EB6A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>Предмет закупівлі</w:t>
            </w:r>
          </w:p>
          <w:p w14:paraId="0B05F92F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>(найменування товару, вид робіт чи послуг)</w:t>
            </w:r>
          </w:p>
        </w:tc>
        <w:tc>
          <w:tcPr>
            <w:tcW w:w="6361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531F9" w14:textId="77777777" w:rsidR="002B5A8A" w:rsidRPr="00A37FF5" w:rsidRDefault="00A37FF5">
            <w:pPr>
              <w:spacing w:before="240" w:after="240"/>
              <w:jc w:val="both"/>
              <w:rPr>
                <w:highlight w:val="white"/>
                <w:lang w:val="ru-RU"/>
              </w:rPr>
            </w:pPr>
            <w:r w:rsidRPr="00A37FF5">
              <w:rPr>
                <w:lang w:val="ru-RU"/>
              </w:rPr>
              <w:t>Послуги із проведення зовнішнього оцінювання результатів Програми Академія громадського активізму</w:t>
            </w:r>
          </w:p>
        </w:tc>
      </w:tr>
      <w:tr w:rsidR="002B5A8A" w:rsidRPr="00A37FF5" w14:paraId="35B5DEF4" w14:textId="77777777">
        <w:trPr>
          <w:trHeight w:val="740"/>
        </w:trPr>
        <w:tc>
          <w:tcPr>
            <w:tcW w:w="299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6FF4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>Найменуванн</w:t>
            </w:r>
            <w:r w:rsidRPr="00A37FF5">
              <w:rPr>
                <w:highlight w:val="white"/>
                <w:lang w:val="ru-RU"/>
              </w:rPr>
              <w:t>я учасника конкурсу (повна назва)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B0F8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 xml:space="preserve"> </w:t>
            </w:r>
          </w:p>
        </w:tc>
      </w:tr>
      <w:tr w:rsidR="002B5A8A" w:rsidRPr="00A37FF5" w14:paraId="2FD2FE7F" w14:textId="77777777">
        <w:trPr>
          <w:trHeight w:val="740"/>
        </w:trPr>
        <w:tc>
          <w:tcPr>
            <w:tcW w:w="299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0DB6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>Ідентифікаційний код учасника у реєстрі ЄДР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B523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 xml:space="preserve"> </w:t>
            </w:r>
          </w:p>
        </w:tc>
      </w:tr>
      <w:tr w:rsidR="002B5A8A" w:rsidRPr="00A37FF5" w14:paraId="5142DF56" w14:textId="77777777">
        <w:trPr>
          <w:trHeight w:val="1265"/>
        </w:trPr>
        <w:tc>
          <w:tcPr>
            <w:tcW w:w="299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A0E80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>Податковий статус (загальна система/платник єдиного податку/платник ПДВ/не платник ПДВ)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1F78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 xml:space="preserve"> </w:t>
            </w:r>
          </w:p>
        </w:tc>
      </w:tr>
      <w:tr w:rsidR="002B5A8A" w:rsidRPr="00A37FF5" w14:paraId="5FA17F79" w14:textId="77777777">
        <w:trPr>
          <w:trHeight w:val="740"/>
        </w:trPr>
        <w:tc>
          <w:tcPr>
            <w:tcW w:w="299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CE8C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>Досвід надання релевантних послуг (вказати, скільки років)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89CE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 xml:space="preserve"> </w:t>
            </w:r>
          </w:p>
        </w:tc>
      </w:tr>
      <w:tr w:rsidR="002B5A8A" w:rsidRPr="00A37FF5" w14:paraId="5F425CD8" w14:textId="77777777">
        <w:trPr>
          <w:trHeight w:val="1775"/>
        </w:trPr>
        <w:tc>
          <w:tcPr>
            <w:tcW w:w="299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246A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 xml:space="preserve">Посилання на портфоліо, рекомендаційні листи, медіа-повідомлення та/або інші докази досвіду надання релевантних </w:t>
            </w:r>
            <w:r w:rsidRPr="00A37FF5">
              <w:rPr>
                <w:highlight w:val="white"/>
                <w:lang w:val="ru-RU"/>
              </w:rPr>
              <w:lastRenderedPageBreak/>
              <w:t>послуг (не більше 5-ти посилань)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5E016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lastRenderedPageBreak/>
              <w:t xml:space="preserve"> </w:t>
            </w:r>
          </w:p>
        </w:tc>
      </w:tr>
      <w:tr w:rsidR="002B5A8A" w:rsidRPr="00A37FF5" w14:paraId="6987E1D8" w14:textId="77777777">
        <w:trPr>
          <w:trHeight w:val="995"/>
        </w:trPr>
        <w:tc>
          <w:tcPr>
            <w:tcW w:w="299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0B4CC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>Перелік ключових експертів, що будуть брати участь в наданні послуг та посилання на їхні резюме (від 1-го до 3-х резюме, не більше)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9FEC" w14:textId="77777777" w:rsidR="002B5A8A" w:rsidRPr="00A37FF5" w:rsidRDefault="00A37FF5">
            <w:pPr>
              <w:spacing w:before="240" w:after="240"/>
              <w:rPr>
                <w:highlight w:val="white"/>
                <w:lang w:val="ru-RU"/>
              </w:rPr>
            </w:pPr>
            <w:r w:rsidRPr="00A37FF5">
              <w:rPr>
                <w:highlight w:val="white"/>
                <w:lang w:val="ru-RU"/>
              </w:rPr>
              <w:t xml:space="preserve"> </w:t>
            </w:r>
          </w:p>
        </w:tc>
      </w:tr>
      <w:tr w:rsidR="002B5A8A" w14:paraId="4C61958F" w14:textId="77777777">
        <w:trPr>
          <w:trHeight w:val="995"/>
        </w:trPr>
        <w:tc>
          <w:tcPr>
            <w:tcW w:w="299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15C1" w14:textId="77777777" w:rsidR="002B5A8A" w:rsidRDefault="00A37FF5">
            <w:pPr>
              <w:spacing w:before="240" w:after="240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Контактна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особа</w:t>
            </w:r>
            <w:proofErr w:type="spellEnd"/>
            <w:r>
              <w:rPr>
                <w:highlight w:val="white"/>
              </w:rPr>
              <w:t xml:space="preserve"> 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5160" w14:textId="77777777" w:rsidR="002B5A8A" w:rsidRDefault="002B5A8A">
            <w:pPr>
              <w:spacing w:before="240" w:after="240"/>
              <w:rPr>
                <w:highlight w:val="white"/>
              </w:rPr>
            </w:pPr>
          </w:p>
        </w:tc>
      </w:tr>
      <w:tr w:rsidR="002B5A8A" w14:paraId="1F513DA2" w14:textId="77777777">
        <w:trPr>
          <w:trHeight w:val="710"/>
        </w:trPr>
        <w:tc>
          <w:tcPr>
            <w:tcW w:w="299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365F1" w14:textId="77777777" w:rsidR="002B5A8A" w:rsidRDefault="00A37FF5">
            <w:pPr>
              <w:spacing w:before="240" w:after="240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Телефон</w:t>
            </w:r>
            <w:proofErr w:type="spellEnd"/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AA3F8" w14:textId="77777777" w:rsidR="002B5A8A" w:rsidRDefault="00A37FF5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  <w:tr w:rsidR="002B5A8A" w14:paraId="26866192" w14:textId="77777777">
        <w:trPr>
          <w:trHeight w:val="710"/>
        </w:trPr>
        <w:tc>
          <w:tcPr>
            <w:tcW w:w="299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2FD8" w14:textId="77777777" w:rsidR="002B5A8A" w:rsidRDefault="00A37FF5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>E-mail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2998" w14:textId="77777777" w:rsidR="002B5A8A" w:rsidRDefault="00A37FF5">
            <w:pPr>
              <w:spacing w:before="240" w:after="240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</w:p>
        </w:tc>
      </w:tr>
    </w:tbl>
    <w:p w14:paraId="0C59DE1B" w14:textId="77777777" w:rsidR="002B5A8A" w:rsidRDefault="00A37FF5">
      <w:pP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 </w:t>
      </w:r>
    </w:p>
    <w:p w14:paraId="6EAA70E5" w14:textId="77777777" w:rsidR="002B5A8A" w:rsidRPr="00A37FF5" w:rsidRDefault="00A37FF5">
      <w:pPr>
        <w:spacing w:before="240" w:after="240"/>
        <w:jc w:val="both"/>
        <w:rPr>
          <w:i/>
          <w:highlight w:val="white"/>
          <w:lang w:val="ru-RU"/>
        </w:rPr>
      </w:pPr>
      <w:r w:rsidRPr="00A37FF5">
        <w:rPr>
          <w:i/>
          <w:highlight w:val="white"/>
          <w:lang w:val="ru-RU"/>
        </w:rPr>
        <w:t>Повністю ознайомившись та погоджуючись з умовами проведення конкурсу та переліком конкурсної документації, направляємо вам заявку на участь у конкурсі.</w:t>
      </w:r>
    </w:p>
    <w:p w14:paraId="1BB9FF26" w14:textId="77777777" w:rsidR="002B5A8A" w:rsidRPr="00A37FF5" w:rsidRDefault="00A37FF5">
      <w:pPr>
        <w:spacing w:before="240" w:after="240"/>
        <w:jc w:val="both"/>
        <w:rPr>
          <w:i/>
          <w:highlight w:val="white"/>
          <w:lang w:val="ru-RU"/>
        </w:rPr>
      </w:pPr>
      <w:r w:rsidRPr="00A37FF5">
        <w:rPr>
          <w:i/>
          <w:highlight w:val="white"/>
          <w:lang w:val="ru-RU"/>
        </w:rPr>
        <w:t>Підтверджуємо готовність надати послуги згідно з оприлюдненим вами технічним завданням на наступних умов</w:t>
      </w:r>
      <w:r w:rsidRPr="00A37FF5">
        <w:rPr>
          <w:i/>
          <w:highlight w:val="white"/>
          <w:lang w:val="ru-RU"/>
        </w:rPr>
        <w:t>ах:</w:t>
      </w:r>
    </w:p>
    <w:p w14:paraId="497E1551" w14:textId="77777777" w:rsidR="002B5A8A" w:rsidRPr="00A37FF5" w:rsidRDefault="00A37FF5">
      <w:pPr>
        <w:spacing w:before="240" w:after="240"/>
        <w:jc w:val="both"/>
        <w:rPr>
          <w:i/>
          <w:lang w:val="ru-RU"/>
        </w:rPr>
      </w:pPr>
      <w:r w:rsidRPr="00A37FF5">
        <w:rPr>
          <w:i/>
          <w:lang w:val="ru-RU"/>
        </w:rPr>
        <w:t xml:space="preserve">     </w:t>
      </w:r>
    </w:p>
    <w:p w14:paraId="0504AD54" w14:textId="77777777" w:rsidR="002B5A8A" w:rsidRPr="00A37FF5" w:rsidRDefault="00A37FF5">
      <w:pPr>
        <w:spacing w:before="240" w:after="240"/>
        <w:rPr>
          <w:b/>
          <w:lang w:val="ru-RU"/>
        </w:rPr>
      </w:pPr>
      <w:r w:rsidRPr="00A37FF5">
        <w:rPr>
          <w:b/>
          <w:lang w:val="ru-RU"/>
        </w:rPr>
        <w:t>Загальний строк надання послуг: ____________________(вказати кількість календарних днів)</w:t>
      </w:r>
    </w:p>
    <w:p w14:paraId="1F7A2E62" w14:textId="77777777" w:rsidR="002B5A8A" w:rsidRPr="00A37FF5" w:rsidRDefault="00A37FF5">
      <w:pPr>
        <w:spacing w:before="240" w:after="240"/>
        <w:rPr>
          <w:b/>
          <w:lang w:val="ru-RU"/>
        </w:rPr>
      </w:pPr>
      <w:r w:rsidRPr="00A37FF5">
        <w:rPr>
          <w:b/>
          <w:lang w:val="ru-RU"/>
        </w:rPr>
        <w:t xml:space="preserve"> </w:t>
      </w:r>
    </w:p>
    <w:p w14:paraId="2D52284A" w14:textId="77777777" w:rsidR="002B5A8A" w:rsidRPr="00A37FF5" w:rsidRDefault="00A37FF5">
      <w:pPr>
        <w:spacing w:before="240" w:after="240"/>
        <w:rPr>
          <w:b/>
          <w:lang w:val="ru-RU"/>
        </w:rPr>
      </w:pPr>
      <w:r w:rsidRPr="00A37FF5">
        <w:rPr>
          <w:b/>
          <w:lang w:val="ru-RU"/>
        </w:rPr>
        <w:t>Повна вартість послуг відповідно до податкового статусу __________________________________, в т.ч.:</w:t>
      </w:r>
    </w:p>
    <w:tbl>
      <w:tblPr>
        <w:tblStyle w:val="a6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2955"/>
        <w:gridCol w:w="2895"/>
      </w:tblGrid>
      <w:tr w:rsidR="002B5A8A" w14:paraId="767C9BEE" w14:textId="77777777">
        <w:trPr>
          <w:trHeight w:val="485"/>
        </w:trPr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6BAF" w14:textId="77777777" w:rsidR="002B5A8A" w:rsidRDefault="00A37FF5">
            <w:pPr>
              <w:spacing w:before="240" w:after="24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Етап</w:t>
            </w:r>
            <w:proofErr w:type="spellEnd"/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F962" w14:textId="77777777" w:rsidR="002B5A8A" w:rsidRPr="00A37FF5" w:rsidRDefault="00A37FF5">
            <w:pPr>
              <w:spacing w:before="240" w:after="240"/>
              <w:rPr>
                <w:b/>
                <w:lang w:val="ru-RU"/>
              </w:rPr>
            </w:pPr>
            <w:r w:rsidRPr="00A37FF5">
              <w:rPr>
                <w:b/>
                <w:lang w:val="ru-RU"/>
              </w:rPr>
              <w:t>Строк виконання етапу (кількість календарних днів)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EF228" w14:textId="77777777" w:rsidR="002B5A8A" w:rsidRDefault="00A37FF5">
            <w:pPr>
              <w:spacing w:before="240" w:after="240"/>
              <w:rPr>
                <w:b/>
              </w:rPr>
            </w:pP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етапу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послуги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грн</w:t>
            </w:r>
            <w:proofErr w:type="spellEnd"/>
            <w:r>
              <w:rPr>
                <w:b/>
              </w:rPr>
              <w:t>.</w:t>
            </w:r>
          </w:p>
        </w:tc>
      </w:tr>
      <w:tr w:rsidR="002B5A8A" w14:paraId="17BA0CDB" w14:textId="77777777">
        <w:trPr>
          <w:trHeight w:val="1025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EA88" w14:textId="77777777" w:rsidR="002B5A8A" w:rsidRDefault="00A37FF5">
            <w:pPr>
              <w:spacing w:before="240" w:after="240"/>
              <w:ind w:left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rPr>
                <w:b/>
              </w:rPr>
              <w:t>Етап</w:t>
            </w:r>
            <w:proofErr w:type="spellEnd"/>
            <w:r>
              <w:rPr>
                <w:b/>
              </w:rPr>
              <w:t xml:space="preserve"> 1. </w:t>
            </w:r>
            <w:proofErr w:type="spellStart"/>
            <w:r>
              <w:rPr>
                <w:b/>
              </w:rPr>
              <w:t>Розробка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методології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інструментів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зовнішньої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оцінки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1AA0" w14:textId="77777777" w:rsidR="002B5A8A" w:rsidRDefault="00A37FF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674F" w14:textId="77777777" w:rsidR="002B5A8A" w:rsidRDefault="00A37FF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5A8A" w14:paraId="73746C09" w14:textId="77777777">
        <w:trPr>
          <w:trHeight w:val="1025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BE827" w14:textId="77777777" w:rsidR="002B5A8A" w:rsidRDefault="00A37FF5">
            <w:pPr>
              <w:spacing w:before="240" w:after="240"/>
              <w:ind w:left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rPr>
                <w:b/>
              </w:rPr>
              <w:t>Польовий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етап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збір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даних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інтерв’ю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анкетування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тощо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5FBA8" w14:textId="77777777" w:rsidR="002B5A8A" w:rsidRDefault="00A37FF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2D8D" w14:textId="77777777" w:rsidR="002B5A8A" w:rsidRDefault="00A37FF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5A8A" w14:paraId="5FB9699E" w14:textId="77777777">
        <w:trPr>
          <w:trHeight w:val="1025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9219" w14:textId="77777777" w:rsidR="002B5A8A" w:rsidRPr="00A37FF5" w:rsidRDefault="00A37FF5">
            <w:pPr>
              <w:spacing w:before="240" w:after="240"/>
              <w:ind w:left="360"/>
              <w:rPr>
                <w:i/>
                <w:lang w:val="ru-RU"/>
              </w:rPr>
            </w:pPr>
            <w:r w:rsidRPr="00A37FF5">
              <w:rPr>
                <w:i/>
                <w:lang w:val="ru-RU"/>
              </w:rPr>
              <w:t>2.1. Просимо вказати середню вартість 1-го експертного (телефонного інтерв’ю) включно його обробку та аналіз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BA99" w14:textId="77777777" w:rsidR="002B5A8A" w:rsidRDefault="00A37FF5">
            <w:pPr>
              <w:spacing w:before="240" w:after="240"/>
              <w:rPr>
                <w:i/>
              </w:rPr>
            </w:pPr>
            <w:proofErr w:type="spellStart"/>
            <w:r>
              <w:rPr>
                <w:i/>
              </w:rPr>
              <w:t>Тривалість</w:t>
            </w:r>
            <w:proofErr w:type="spellEnd"/>
            <w:r>
              <w:rPr>
                <w:i/>
              </w:rPr>
              <w:t xml:space="preserve"> 1 </w:t>
            </w:r>
            <w:proofErr w:type="spellStart"/>
            <w:r>
              <w:rPr>
                <w:i/>
              </w:rPr>
              <w:t>інтерв’ю</w:t>
            </w:r>
            <w:proofErr w:type="spellEnd"/>
            <w:r>
              <w:rPr>
                <w:i/>
              </w:rPr>
              <w:t xml:space="preserve"> 20-25 </w:t>
            </w:r>
            <w:proofErr w:type="spellStart"/>
            <w:r>
              <w:rPr>
                <w:i/>
              </w:rPr>
              <w:t>хв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9608B" w14:textId="77777777" w:rsidR="002B5A8A" w:rsidRDefault="002B5A8A">
            <w:pPr>
              <w:spacing w:before="240" w:after="240"/>
              <w:rPr>
                <w:b/>
              </w:rPr>
            </w:pPr>
          </w:p>
        </w:tc>
      </w:tr>
      <w:tr w:rsidR="002B5A8A" w14:paraId="44F9E21A" w14:textId="77777777">
        <w:trPr>
          <w:trHeight w:val="1025"/>
        </w:trPr>
        <w:tc>
          <w:tcPr>
            <w:tcW w:w="30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5CA48" w14:textId="77777777" w:rsidR="002B5A8A" w:rsidRDefault="00A37FF5">
            <w:pPr>
              <w:spacing w:before="240" w:after="240"/>
              <w:ind w:left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</w:t>
            </w:r>
            <w:proofErr w:type="spellStart"/>
            <w:r>
              <w:rPr>
                <w:b/>
              </w:rPr>
              <w:t>Аналітичний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етап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аналіз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даних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підготовка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звітів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презентації</w:t>
            </w:r>
            <w:proofErr w:type="spellEnd"/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1DF9" w14:textId="77777777" w:rsidR="002B5A8A" w:rsidRDefault="00A37FF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0AFED" w14:textId="77777777" w:rsidR="002B5A8A" w:rsidRDefault="00A37FF5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4163D277" w14:textId="77777777" w:rsidR="002B5A8A" w:rsidRDefault="002B5A8A">
      <w:pPr>
        <w:spacing w:before="240" w:after="240"/>
        <w:ind w:firstLine="140"/>
        <w:jc w:val="both"/>
        <w:rPr>
          <w:b/>
        </w:rPr>
      </w:pPr>
    </w:p>
    <w:p w14:paraId="2D8E02F6" w14:textId="77777777" w:rsidR="002B5A8A" w:rsidRDefault="00A37FF5">
      <w:pPr>
        <w:spacing w:before="240" w:after="240"/>
        <w:ind w:firstLine="140"/>
        <w:jc w:val="both"/>
        <w:rPr>
          <w:b/>
        </w:rPr>
      </w:pPr>
      <w:proofErr w:type="spellStart"/>
      <w:r>
        <w:rPr>
          <w:b/>
        </w:rPr>
        <w:t>Дата</w:t>
      </w:r>
      <w:proofErr w:type="spellEnd"/>
      <w:r>
        <w:rPr>
          <w:b/>
        </w:rPr>
        <w:t xml:space="preserve">   </w:t>
      </w:r>
      <w:r>
        <w:rPr>
          <w:b/>
        </w:rPr>
        <w:tab/>
      </w:r>
    </w:p>
    <w:p w14:paraId="3C146824" w14:textId="77777777" w:rsidR="002B5A8A" w:rsidRDefault="00A37FF5">
      <w:pPr>
        <w:spacing w:before="240" w:after="240"/>
        <w:ind w:firstLine="140"/>
        <w:jc w:val="both"/>
        <w:rPr>
          <w:b/>
        </w:rPr>
      </w:pPr>
      <w:proofErr w:type="spellStart"/>
      <w:r>
        <w:rPr>
          <w:b/>
        </w:rPr>
        <w:t>Підпис</w:t>
      </w:r>
      <w:proofErr w:type="spellEnd"/>
      <w:r>
        <w:rPr>
          <w:b/>
        </w:rPr>
        <w:t xml:space="preserve">                 </w:t>
      </w:r>
      <w:r>
        <w:rPr>
          <w:b/>
        </w:rPr>
        <w:tab/>
      </w:r>
    </w:p>
    <w:p w14:paraId="75EBFF92" w14:textId="77777777" w:rsidR="002B5A8A" w:rsidRDefault="00A37FF5">
      <w:pPr>
        <w:spacing w:before="240" w:after="240"/>
        <w:jc w:val="both"/>
      </w:pPr>
      <w:r>
        <w:t xml:space="preserve"> </w:t>
      </w:r>
    </w:p>
    <w:p w14:paraId="79B883B7" w14:textId="77777777" w:rsidR="002B5A8A" w:rsidRDefault="002B5A8A">
      <w:pPr>
        <w:spacing w:before="240" w:after="240"/>
        <w:jc w:val="both"/>
      </w:pPr>
    </w:p>
    <w:p w14:paraId="36A1F11A" w14:textId="77777777" w:rsidR="002B5A8A" w:rsidRDefault="002B5A8A">
      <w:pPr>
        <w:spacing w:before="240" w:after="240"/>
        <w:jc w:val="both"/>
      </w:pPr>
    </w:p>
    <w:sectPr w:rsidR="002B5A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8A"/>
    <w:rsid w:val="002B5A8A"/>
    <w:rsid w:val="00A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EF44"/>
  <w15:docId w15:val="{0E9F9020-1FA0-46C2-A973-D3FD92FE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1317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Vladlena Ozhydrianova</dc:creator>
  <cp:lastModifiedBy>Vladlena Ozhydrianova</cp:lastModifiedBy>
  <cp:revision>2</cp:revision>
  <dcterms:created xsi:type="dcterms:W3CDTF">2021-12-15T14:23:00Z</dcterms:created>
  <dcterms:modified xsi:type="dcterms:W3CDTF">2021-12-15T14:23:00Z</dcterms:modified>
</cp:coreProperties>
</file>